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0733C8" w:rsidRDefault="000733C8" w:rsidP="000733C8">
      <w:pPr>
        <w:jc w:val="center"/>
        <w:rPr>
          <w:rFonts w:ascii="Times New Roman" w:hAnsi="Times New Roman" w:cs="Times New Roman"/>
          <w:b/>
          <w:sz w:val="24"/>
          <w:szCs w:val="24"/>
        </w:rPr>
      </w:pPr>
    </w:p>
    <w:p w:rsidR="00DF11C7" w:rsidRDefault="00AC299D" w:rsidP="000733C8">
      <w:pPr>
        <w:jc w:val="center"/>
        <w:rPr>
          <w:rFonts w:ascii="Times New Roman" w:hAnsi="Times New Roman" w:cs="Times New Roman"/>
          <w:b/>
          <w:sz w:val="24"/>
          <w:szCs w:val="24"/>
        </w:rPr>
      </w:pPr>
      <w:r>
        <w:rPr>
          <w:rFonts w:ascii="Times New Roman" w:hAnsi="Times New Roman" w:cs="Times New Roman"/>
          <w:b/>
          <w:sz w:val="24"/>
          <w:szCs w:val="24"/>
        </w:rPr>
        <w:t>EL AULA EN EL CONTEXTO 2020</w:t>
      </w:r>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0733C8" w:rsidRDefault="003D3D79" w:rsidP="00AB4C53">
      <w:pPr>
        <w:jc w:val="center"/>
        <w:rPr>
          <w:rFonts w:ascii="Times New Roman" w:hAnsi="Times New Roman" w:cs="Times New Roman"/>
          <w:b/>
          <w:sz w:val="24"/>
          <w:szCs w:val="24"/>
        </w:rPr>
      </w:pPr>
      <w:r>
        <w:rPr>
          <w:rFonts w:ascii="Times New Roman" w:hAnsi="Times New Roman" w:cs="Times New Roman"/>
          <w:b/>
          <w:sz w:val="24"/>
          <w:szCs w:val="24"/>
        </w:rPr>
        <w:t>Videoconferencia</w:t>
      </w:r>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r>
        <w:rPr>
          <w:rFonts w:ascii="Times New Roman" w:hAnsi="Times New Roman" w:cs="Times New Roman"/>
          <w:b/>
          <w:sz w:val="24"/>
          <w:szCs w:val="24"/>
        </w:rPr>
        <w:t>AUTORA:  Vaccarini Laura</w:t>
      </w:r>
    </w:p>
    <w:p w:rsidR="000733C8" w:rsidRDefault="000733C8" w:rsidP="000733C8">
      <w:pPr>
        <w:jc w:val="both"/>
        <w:rPr>
          <w:rFonts w:ascii="Times New Roman" w:hAnsi="Times New Roman" w:cs="Times New Roman"/>
          <w:b/>
          <w:sz w:val="24"/>
          <w:szCs w:val="24"/>
        </w:rPr>
      </w:pPr>
      <w:r>
        <w:rPr>
          <w:rFonts w:ascii="Times New Roman" w:hAnsi="Times New Roman" w:cs="Times New Roman"/>
          <w:b/>
          <w:sz w:val="24"/>
          <w:szCs w:val="24"/>
        </w:rPr>
        <w:t>DNI: 13762037</w:t>
      </w:r>
    </w:p>
    <w:p w:rsidR="000733C8" w:rsidRDefault="000733C8" w:rsidP="000733C8">
      <w:pPr>
        <w:jc w:val="both"/>
        <w:rPr>
          <w:rFonts w:ascii="Times New Roman" w:hAnsi="Times New Roman" w:cs="Times New Roman"/>
          <w:b/>
          <w:sz w:val="24"/>
          <w:szCs w:val="24"/>
        </w:rPr>
      </w:pPr>
      <w:r>
        <w:rPr>
          <w:rFonts w:ascii="Times New Roman" w:hAnsi="Times New Roman" w:cs="Times New Roman"/>
          <w:b/>
          <w:sz w:val="24"/>
          <w:szCs w:val="24"/>
        </w:rPr>
        <w:t xml:space="preserve">Dirección Postal: Calle 22 N° 954 – (2640) Godeken – Santa Fe – Argentina. </w:t>
      </w:r>
    </w:p>
    <w:p w:rsidR="000733C8" w:rsidRDefault="000733C8" w:rsidP="000733C8">
      <w:pPr>
        <w:jc w:val="both"/>
        <w:rPr>
          <w:rFonts w:ascii="Times New Roman" w:hAnsi="Times New Roman" w:cs="Times New Roman"/>
          <w:b/>
          <w:sz w:val="24"/>
          <w:szCs w:val="24"/>
        </w:rPr>
      </w:pPr>
      <w:r>
        <w:rPr>
          <w:rFonts w:ascii="Times New Roman" w:hAnsi="Times New Roman" w:cs="Times New Roman"/>
          <w:b/>
          <w:sz w:val="24"/>
          <w:szCs w:val="24"/>
        </w:rPr>
        <w:t>Tel.: 3465-667079</w:t>
      </w:r>
    </w:p>
    <w:p w:rsidR="000733C8" w:rsidRDefault="000A134C" w:rsidP="000733C8">
      <w:pPr>
        <w:jc w:val="both"/>
        <w:rPr>
          <w:rFonts w:ascii="Times New Roman" w:hAnsi="Times New Roman" w:cs="Times New Roman"/>
          <w:b/>
          <w:sz w:val="24"/>
          <w:szCs w:val="24"/>
        </w:rPr>
      </w:pPr>
      <w:hyperlink r:id="rId6" w:history="1">
        <w:r w:rsidR="000733C8" w:rsidRPr="0018211D">
          <w:rPr>
            <w:rStyle w:val="Hipervnculo"/>
            <w:rFonts w:ascii="Times New Roman" w:hAnsi="Times New Roman" w:cs="Times New Roman"/>
            <w:b/>
            <w:sz w:val="24"/>
            <w:szCs w:val="24"/>
          </w:rPr>
          <w:t>Laura.vaccarini4@gmail.com</w:t>
        </w:r>
      </w:hyperlink>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A950BA" w:rsidRDefault="00A950BA" w:rsidP="000733C8">
      <w:pPr>
        <w:jc w:val="both"/>
        <w:rPr>
          <w:rFonts w:ascii="Times New Roman" w:hAnsi="Times New Roman" w:cs="Times New Roman"/>
          <w:b/>
          <w:sz w:val="24"/>
          <w:szCs w:val="24"/>
        </w:rPr>
      </w:pPr>
      <w:r>
        <w:rPr>
          <w:rFonts w:ascii="Times New Roman" w:hAnsi="Times New Roman" w:cs="Times New Roman"/>
          <w:b/>
          <w:sz w:val="24"/>
          <w:szCs w:val="24"/>
        </w:rPr>
        <w:t>Institución: Escuela de E</w:t>
      </w:r>
      <w:r w:rsidR="00CD56B7">
        <w:rPr>
          <w:rFonts w:ascii="Times New Roman" w:hAnsi="Times New Roman" w:cs="Times New Roman"/>
          <w:b/>
          <w:sz w:val="24"/>
          <w:szCs w:val="24"/>
        </w:rPr>
        <w:t xml:space="preserve">ducación Secundaria Orientada N° 378 B. F. M. </w:t>
      </w:r>
    </w:p>
    <w:p w:rsidR="00CD56B7" w:rsidRDefault="00CD56B7" w:rsidP="000733C8">
      <w:pPr>
        <w:jc w:val="both"/>
        <w:rPr>
          <w:rFonts w:ascii="Times New Roman" w:hAnsi="Times New Roman" w:cs="Times New Roman"/>
          <w:b/>
          <w:sz w:val="24"/>
          <w:szCs w:val="24"/>
        </w:rPr>
      </w:pPr>
      <w:r>
        <w:rPr>
          <w:rFonts w:ascii="Times New Roman" w:hAnsi="Times New Roman" w:cs="Times New Roman"/>
          <w:b/>
          <w:sz w:val="24"/>
          <w:szCs w:val="24"/>
        </w:rPr>
        <w:t>Directora: María Isabel Vaccarini</w:t>
      </w:r>
    </w:p>
    <w:p w:rsidR="00CD56B7" w:rsidRDefault="00CD56B7" w:rsidP="000733C8">
      <w:pPr>
        <w:jc w:val="both"/>
        <w:rPr>
          <w:rFonts w:ascii="Times New Roman" w:hAnsi="Times New Roman" w:cs="Times New Roman"/>
          <w:b/>
          <w:sz w:val="24"/>
          <w:szCs w:val="24"/>
        </w:rPr>
      </w:pPr>
      <w:r>
        <w:rPr>
          <w:rFonts w:ascii="Times New Roman" w:hAnsi="Times New Roman" w:cs="Times New Roman"/>
          <w:b/>
          <w:sz w:val="24"/>
          <w:szCs w:val="24"/>
        </w:rPr>
        <w:t>Dirección: Calle 9 y 16. (2640) Godeken – Santa Fe – Argentina</w:t>
      </w:r>
    </w:p>
    <w:p w:rsidR="00CD56B7" w:rsidRDefault="00CD56B7" w:rsidP="000733C8">
      <w:pPr>
        <w:jc w:val="both"/>
        <w:rPr>
          <w:rFonts w:ascii="Times New Roman" w:hAnsi="Times New Roman" w:cs="Times New Roman"/>
          <w:b/>
          <w:sz w:val="24"/>
          <w:szCs w:val="24"/>
        </w:rPr>
      </w:pPr>
      <w:r>
        <w:rPr>
          <w:rFonts w:ascii="Times New Roman" w:hAnsi="Times New Roman" w:cs="Times New Roman"/>
          <w:b/>
          <w:sz w:val="24"/>
          <w:szCs w:val="24"/>
        </w:rPr>
        <w:t xml:space="preserve">Teléfono: 03465-498210 </w:t>
      </w:r>
    </w:p>
    <w:p w:rsidR="00CD56B7" w:rsidRDefault="000A134C" w:rsidP="000733C8">
      <w:pPr>
        <w:jc w:val="both"/>
        <w:rPr>
          <w:rFonts w:ascii="Times New Roman" w:hAnsi="Times New Roman" w:cs="Times New Roman"/>
          <w:b/>
          <w:sz w:val="24"/>
          <w:szCs w:val="24"/>
        </w:rPr>
      </w:pPr>
      <w:hyperlink r:id="rId7" w:history="1">
        <w:r w:rsidR="00CD56B7" w:rsidRPr="0018211D">
          <w:rPr>
            <w:rStyle w:val="Hipervnculo"/>
            <w:rFonts w:ascii="Times New Roman" w:hAnsi="Times New Roman" w:cs="Times New Roman"/>
            <w:b/>
            <w:sz w:val="24"/>
            <w:szCs w:val="24"/>
          </w:rPr>
          <w:t>Sec378_godeken@gmail.com</w:t>
        </w:r>
      </w:hyperlink>
      <w:r w:rsidR="00CD56B7">
        <w:rPr>
          <w:rFonts w:ascii="Times New Roman" w:hAnsi="Times New Roman" w:cs="Times New Roman"/>
          <w:b/>
          <w:sz w:val="24"/>
          <w:szCs w:val="24"/>
        </w:rPr>
        <w:t xml:space="preserve"> </w:t>
      </w:r>
    </w:p>
    <w:p w:rsidR="00CD56B7" w:rsidRDefault="00CD56B7"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0733C8" w:rsidRDefault="000733C8"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837305" w:rsidRDefault="00837305" w:rsidP="000733C8">
      <w:pPr>
        <w:jc w:val="both"/>
        <w:rPr>
          <w:rFonts w:ascii="Times New Roman" w:hAnsi="Times New Roman" w:cs="Times New Roman"/>
          <w:b/>
          <w:sz w:val="24"/>
          <w:szCs w:val="24"/>
        </w:rPr>
      </w:pPr>
    </w:p>
    <w:p w:rsidR="00837305" w:rsidRDefault="00837305"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116F19" w:rsidP="000733C8">
      <w:pPr>
        <w:jc w:val="both"/>
        <w:rPr>
          <w:rFonts w:ascii="Times New Roman" w:hAnsi="Times New Roman" w:cs="Times New Roman"/>
          <w:b/>
          <w:sz w:val="24"/>
          <w:szCs w:val="24"/>
        </w:rPr>
      </w:pPr>
    </w:p>
    <w:p w:rsidR="00116F19" w:rsidRDefault="00AC299D" w:rsidP="00116F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EL AULA EN EL CONTEXTO 2020</w:t>
      </w:r>
    </w:p>
    <w:p w:rsidR="00116F19" w:rsidRDefault="00116F19" w:rsidP="00116F19">
      <w:pPr>
        <w:spacing w:line="240" w:lineRule="auto"/>
        <w:jc w:val="both"/>
        <w:rPr>
          <w:rFonts w:ascii="Times New Roman" w:hAnsi="Times New Roman" w:cs="Times New Roman"/>
          <w:b/>
          <w:sz w:val="24"/>
          <w:szCs w:val="24"/>
        </w:rPr>
      </w:pPr>
      <w:r>
        <w:rPr>
          <w:rFonts w:ascii="Times New Roman" w:hAnsi="Times New Roman" w:cs="Times New Roman"/>
          <w:b/>
          <w:sz w:val="24"/>
          <w:szCs w:val="24"/>
        </w:rPr>
        <w:t>Antecedentes y Fundamentos</w:t>
      </w:r>
    </w:p>
    <w:p w:rsidR="00A800A7" w:rsidRDefault="00116F19" w:rsidP="00C841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En junio de 2019 presenté mi segundo libro al que titulé “Gestionar la innovación educativa. El aula y la clase, ante el reto del siglo XXI”. </w:t>
      </w:r>
      <w:r w:rsidR="009D3256">
        <w:rPr>
          <w:rFonts w:ascii="Times New Roman" w:hAnsi="Times New Roman" w:cs="Times New Roman"/>
          <w:sz w:val="24"/>
          <w:szCs w:val="24"/>
        </w:rPr>
        <w:t>En su introducción, expreso que el aula y la clase son dos componentes educativos que se complementan</w:t>
      </w:r>
      <w:r w:rsidR="00EA771A">
        <w:rPr>
          <w:rFonts w:ascii="Times New Roman" w:hAnsi="Times New Roman" w:cs="Times New Roman"/>
          <w:sz w:val="24"/>
          <w:szCs w:val="24"/>
        </w:rPr>
        <w:t xml:space="preserve"> uno al otro. Pensar en transformar la arquitectura áulica, innovando su formato, resulta insuficiente, si la clase sigue priorizando la enseñanza sobre la base de un manual, fotocopias (sueltas y/o cuadernillo), con la explicación informativa reiterada del docente, ejercicios, guías de estudio, preguntas fácticas, lectura de textos para subrayar ideas</w:t>
      </w:r>
      <w:r w:rsidR="0081267E">
        <w:rPr>
          <w:rFonts w:ascii="Times New Roman" w:hAnsi="Times New Roman" w:cs="Times New Roman"/>
          <w:sz w:val="24"/>
          <w:szCs w:val="24"/>
        </w:rPr>
        <w:t xml:space="preserve"> principales y secundarias… Y si</w:t>
      </w:r>
      <w:r w:rsidR="00EA771A">
        <w:rPr>
          <w:rFonts w:ascii="Times New Roman" w:hAnsi="Times New Roman" w:cs="Times New Roman"/>
          <w:sz w:val="24"/>
          <w:szCs w:val="24"/>
        </w:rPr>
        <w:t xml:space="preserve"> la clase es innovadora, y el aula colabora con una estructura flexible, los aprendizajes y los resultados académicos, serán más positivos. </w:t>
      </w:r>
    </w:p>
    <w:p w:rsidR="00EA771A" w:rsidRDefault="00EA771A" w:rsidP="00C841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En lo personal, como profesora de aul</w:t>
      </w:r>
      <w:r w:rsidR="000C198D">
        <w:rPr>
          <w:rFonts w:ascii="Times New Roman" w:hAnsi="Times New Roman" w:cs="Times New Roman"/>
          <w:sz w:val="24"/>
          <w:szCs w:val="24"/>
        </w:rPr>
        <w:t>a, desde el año 2000 abordé la enseñanza basada en proyectos interinstitucionales, en retos y en problemas. Los alumnos construyen sus saberes en distintos espacios, ya sea dentro o fuera de la escuela, con tiempos y agrupamientos flexibles.  Analizan y reflexionan sobre las problemáticas del contexto, pensando y diseñando posibles soluciones y alternativas. Relato esto para fundamentar que hablo desde la investigación</w:t>
      </w:r>
      <w:r w:rsidR="00837305">
        <w:rPr>
          <w:rFonts w:ascii="Times New Roman" w:hAnsi="Times New Roman" w:cs="Times New Roman"/>
          <w:sz w:val="24"/>
          <w:szCs w:val="24"/>
        </w:rPr>
        <w:t xml:space="preserve"> en acción y sobre la acción a partir </w:t>
      </w:r>
      <w:r w:rsidR="000C198D">
        <w:rPr>
          <w:rFonts w:ascii="Times New Roman" w:hAnsi="Times New Roman" w:cs="Times New Roman"/>
          <w:sz w:val="24"/>
          <w:szCs w:val="24"/>
        </w:rPr>
        <w:t xml:space="preserve">de cada uno de los roles que he ocupado en el sistema educativo: profesora, </w:t>
      </w:r>
      <w:r>
        <w:rPr>
          <w:rFonts w:ascii="Times New Roman" w:hAnsi="Times New Roman" w:cs="Times New Roman"/>
          <w:sz w:val="24"/>
          <w:szCs w:val="24"/>
        </w:rPr>
        <w:t>Directora de E</w:t>
      </w:r>
      <w:r w:rsidR="00731DF9">
        <w:rPr>
          <w:rFonts w:ascii="Times New Roman" w:hAnsi="Times New Roman" w:cs="Times New Roman"/>
          <w:sz w:val="24"/>
          <w:szCs w:val="24"/>
        </w:rPr>
        <w:t>scuela Secundaria y Supervisora</w:t>
      </w:r>
      <w:r w:rsidR="000C198D">
        <w:rPr>
          <w:rFonts w:ascii="Times New Roman" w:hAnsi="Times New Roman" w:cs="Times New Roman"/>
          <w:sz w:val="24"/>
          <w:szCs w:val="24"/>
        </w:rPr>
        <w:t>.</w:t>
      </w:r>
      <w:r>
        <w:rPr>
          <w:rFonts w:ascii="Times New Roman" w:hAnsi="Times New Roman" w:cs="Times New Roman"/>
          <w:sz w:val="24"/>
          <w:szCs w:val="24"/>
        </w:rPr>
        <w:t xml:space="preserve"> </w:t>
      </w:r>
      <w:r w:rsidR="00731DF9">
        <w:rPr>
          <w:rFonts w:ascii="Times New Roman" w:hAnsi="Times New Roman" w:cs="Times New Roman"/>
          <w:sz w:val="24"/>
          <w:szCs w:val="24"/>
        </w:rPr>
        <w:t xml:space="preserve">Hoy, como asesora pedagógica. </w:t>
      </w:r>
    </w:p>
    <w:p w:rsidR="00A800A7" w:rsidRDefault="00A800A7" w:rsidP="00C841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Antes y ahora, me refiero al aula como todo espacio físico en el que se construye el saber. La idea es que el aula se aleje de su sentido literal y figurado, con la intención de transformarse en verdaderos laboratorios de aprendizaje. </w:t>
      </w:r>
      <w:r w:rsidR="00486B00">
        <w:rPr>
          <w:rFonts w:ascii="Times New Roman" w:hAnsi="Times New Roman" w:cs="Times New Roman"/>
          <w:sz w:val="24"/>
          <w:szCs w:val="24"/>
        </w:rPr>
        <w:t xml:space="preserve">También digo en esa introducción, que estoy convencida de que los docentes debemos personalizar el espacio donde desarrollamos nuestra tarea, concebirlo como nuestro, proyectando, haciendo de ese espacio un lugar propicio para el desarrollo y aprendizaje de los estudiantes. Hablo de innovar la “arquitectura áulica” porque la “arquitectura” es el arte de escribir en el espacio. Sin ser arquitecta, como docente, puedo y debo hacer del aula, un lugar abierto, de todos y para todos; con una conveniente distribución del mobiliario y del material que se encuentra en ella, para contribuir a configurar el espacio vital donde el alumno aprende a ser y a vivir. Además, los niños, adolescentes, jóvenes y adultos deben sentirlo como suyo, en el que tengan voz y voto en la distribución de mobiliario y material; más el desarrollo de su pensamiento crítico, de la creatividad, el cultivo de su inteligencia. El espacio es un recurso, por lo tanto, educa. </w:t>
      </w:r>
    </w:p>
    <w:p w:rsidR="00A800A7" w:rsidRDefault="00A800A7" w:rsidP="00C841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3B051D">
        <w:rPr>
          <w:rFonts w:ascii="Times New Roman" w:hAnsi="Times New Roman" w:cs="Times New Roman"/>
          <w:sz w:val="24"/>
          <w:szCs w:val="24"/>
        </w:rPr>
        <w:t xml:space="preserve">El libro está dividido en dos partes y, la primera en tres capítulos: Gestionar la innovación educativa desde la Supervisión, la Dirección y el docente en el aula. La segunda parte: Gestionar la innovación educativa, desde la evaluación. La proposición consiste en gestionar articulada y coherentemente esa innovación educativa desde cada uno de esos roles, para la mejora de los aprendizajes, a través de transformación sustantiva en la forma de habitar los espacios y las prácticas cotidianas. Cada accionar individual se entrelaza con el colectivo, se precisan unos a otros, porque es un proceso espiralado. </w:t>
      </w:r>
    </w:p>
    <w:p w:rsidR="004F2A10" w:rsidRPr="00116F19" w:rsidRDefault="004F2A10" w:rsidP="00C841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Pensar el aula y la clase desde esta perspectiva nos habilita a diseñar el aula </w:t>
      </w:r>
      <w:r w:rsidR="00731DF9">
        <w:rPr>
          <w:rFonts w:ascii="Times New Roman" w:hAnsi="Times New Roman" w:cs="Times New Roman"/>
          <w:sz w:val="24"/>
          <w:szCs w:val="24"/>
        </w:rPr>
        <w:t>según el contexto 2020</w:t>
      </w:r>
      <w:r>
        <w:rPr>
          <w:rFonts w:ascii="Times New Roman" w:hAnsi="Times New Roman" w:cs="Times New Roman"/>
          <w:sz w:val="24"/>
          <w:szCs w:val="24"/>
        </w:rPr>
        <w:t xml:space="preserve">. </w:t>
      </w:r>
    </w:p>
    <w:p w:rsidR="00116F19" w:rsidRDefault="00116F19" w:rsidP="00116F19">
      <w:pPr>
        <w:spacing w:line="276" w:lineRule="auto"/>
        <w:jc w:val="both"/>
        <w:rPr>
          <w:rFonts w:ascii="Times New Roman" w:hAnsi="Times New Roman" w:cs="Times New Roman"/>
          <w:b/>
          <w:sz w:val="24"/>
          <w:szCs w:val="24"/>
        </w:rPr>
      </w:pPr>
    </w:p>
    <w:p w:rsidR="000733C8" w:rsidRDefault="004F2A10" w:rsidP="000733C8">
      <w:pPr>
        <w:jc w:val="both"/>
        <w:rPr>
          <w:rFonts w:ascii="Times New Roman" w:hAnsi="Times New Roman" w:cs="Times New Roman"/>
          <w:b/>
          <w:sz w:val="24"/>
          <w:szCs w:val="24"/>
        </w:rPr>
      </w:pPr>
      <w:r>
        <w:rPr>
          <w:rFonts w:ascii="Times New Roman" w:hAnsi="Times New Roman" w:cs="Times New Roman"/>
          <w:b/>
          <w:sz w:val="24"/>
          <w:szCs w:val="24"/>
        </w:rPr>
        <w:t>Objetivo general</w:t>
      </w:r>
    </w:p>
    <w:p w:rsidR="006E6C2A" w:rsidRPr="005B146E" w:rsidRDefault="006E6C2A" w:rsidP="009556E2">
      <w:pPr>
        <w:pStyle w:val="Prrafodelista"/>
        <w:numPr>
          <w:ilvl w:val="0"/>
          <w:numId w:val="1"/>
        </w:numPr>
        <w:jc w:val="both"/>
        <w:rPr>
          <w:rFonts w:ascii="Times New Roman" w:hAnsi="Times New Roman" w:cs="Times New Roman"/>
          <w:sz w:val="24"/>
          <w:szCs w:val="24"/>
        </w:rPr>
      </w:pPr>
      <w:r w:rsidRPr="005B146E">
        <w:rPr>
          <w:rFonts w:ascii="Times New Roman" w:hAnsi="Times New Roman" w:cs="Times New Roman"/>
          <w:sz w:val="24"/>
          <w:szCs w:val="24"/>
        </w:rPr>
        <w:t xml:space="preserve">Invitar a seguir pensando, proyectando, ejecutando y evaluando… </w:t>
      </w:r>
    </w:p>
    <w:p w:rsidR="006E6C2A" w:rsidRDefault="006E6C2A" w:rsidP="006E6C2A">
      <w:pPr>
        <w:jc w:val="both"/>
        <w:rPr>
          <w:rFonts w:ascii="Times New Roman" w:hAnsi="Times New Roman" w:cs="Times New Roman"/>
          <w:b/>
          <w:sz w:val="24"/>
          <w:szCs w:val="24"/>
        </w:rPr>
      </w:pPr>
      <w:r w:rsidRPr="006E6C2A">
        <w:rPr>
          <w:rFonts w:ascii="Times New Roman" w:hAnsi="Times New Roman" w:cs="Times New Roman"/>
          <w:b/>
          <w:sz w:val="24"/>
          <w:szCs w:val="24"/>
        </w:rPr>
        <w:t>Objetivos específicos</w:t>
      </w:r>
      <w:r>
        <w:rPr>
          <w:rFonts w:ascii="Times New Roman" w:hAnsi="Times New Roman" w:cs="Times New Roman"/>
          <w:b/>
          <w:sz w:val="24"/>
          <w:szCs w:val="24"/>
        </w:rPr>
        <w:t xml:space="preserve"> </w:t>
      </w:r>
    </w:p>
    <w:p w:rsidR="006E6C2A" w:rsidRDefault="006E6C2A" w:rsidP="006E6C2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Formular interrogantes provocadores que ayuden a pensar y proyectar una nueva arquitectura áulica</w:t>
      </w:r>
      <w:r w:rsidR="00F24214">
        <w:rPr>
          <w:rFonts w:ascii="Times New Roman" w:hAnsi="Times New Roman" w:cs="Times New Roman"/>
          <w:sz w:val="24"/>
          <w:szCs w:val="24"/>
        </w:rPr>
        <w:t>, en el contexto 2020</w:t>
      </w:r>
      <w:r>
        <w:rPr>
          <w:rFonts w:ascii="Times New Roman" w:hAnsi="Times New Roman" w:cs="Times New Roman"/>
          <w:sz w:val="24"/>
          <w:szCs w:val="24"/>
        </w:rPr>
        <w:t xml:space="preserve">. </w:t>
      </w:r>
    </w:p>
    <w:p w:rsidR="000941CE" w:rsidRPr="005B146E" w:rsidRDefault="000941CE" w:rsidP="00D8319C">
      <w:pPr>
        <w:pStyle w:val="Prrafodelista"/>
        <w:numPr>
          <w:ilvl w:val="0"/>
          <w:numId w:val="1"/>
        </w:numPr>
        <w:jc w:val="both"/>
        <w:rPr>
          <w:rFonts w:ascii="Times New Roman" w:hAnsi="Times New Roman" w:cs="Times New Roman"/>
          <w:b/>
          <w:sz w:val="24"/>
          <w:szCs w:val="24"/>
        </w:rPr>
      </w:pPr>
      <w:r w:rsidRPr="005B146E">
        <w:rPr>
          <w:rFonts w:ascii="Times New Roman" w:hAnsi="Times New Roman" w:cs="Times New Roman"/>
          <w:sz w:val="24"/>
          <w:szCs w:val="24"/>
        </w:rPr>
        <w:t xml:space="preserve">Proponer alternativas posibles. </w:t>
      </w:r>
    </w:p>
    <w:p w:rsidR="000941CE" w:rsidRDefault="000941CE" w:rsidP="000941CE">
      <w:pPr>
        <w:jc w:val="both"/>
        <w:rPr>
          <w:rFonts w:ascii="Times New Roman" w:hAnsi="Times New Roman" w:cs="Times New Roman"/>
          <w:b/>
          <w:sz w:val="24"/>
          <w:szCs w:val="24"/>
        </w:rPr>
      </w:pPr>
      <w:r w:rsidRPr="000941CE">
        <w:rPr>
          <w:rFonts w:ascii="Times New Roman" w:hAnsi="Times New Roman" w:cs="Times New Roman"/>
          <w:b/>
          <w:sz w:val="24"/>
          <w:szCs w:val="24"/>
        </w:rPr>
        <w:t>Desarrollo</w:t>
      </w:r>
      <w:r>
        <w:rPr>
          <w:rFonts w:ascii="Times New Roman" w:hAnsi="Times New Roman" w:cs="Times New Roman"/>
          <w:b/>
          <w:sz w:val="24"/>
          <w:szCs w:val="24"/>
        </w:rPr>
        <w:t xml:space="preserve"> </w:t>
      </w:r>
    </w:p>
    <w:p w:rsidR="00C2110D" w:rsidRDefault="000941CE" w:rsidP="00F24214">
      <w:pPr>
        <w:spacing w:after="0"/>
        <w:jc w:val="both"/>
        <w:rPr>
          <w:rFonts w:ascii="Times New Roman" w:hAnsi="Times New Roman" w:cs="Times New Roman"/>
          <w:sz w:val="24"/>
          <w:szCs w:val="24"/>
        </w:rPr>
      </w:pPr>
      <w:r>
        <w:rPr>
          <w:rFonts w:ascii="Times New Roman" w:hAnsi="Times New Roman" w:cs="Times New Roman"/>
          <w:sz w:val="24"/>
          <w:szCs w:val="24"/>
        </w:rPr>
        <w:tab/>
      </w:r>
      <w:r w:rsidR="00254C9A">
        <w:rPr>
          <w:rFonts w:ascii="Times New Roman" w:hAnsi="Times New Roman" w:cs="Times New Roman"/>
          <w:sz w:val="24"/>
          <w:szCs w:val="24"/>
        </w:rPr>
        <w:t>Gestionar la innovación educativa para la mejora escolar, está íntimamente entramado con lo que sucede en “</w:t>
      </w:r>
      <w:r w:rsidR="00254C9A" w:rsidRPr="00254C9A">
        <w:rPr>
          <w:rFonts w:ascii="Times New Roman" w:hAnsi="Times New Roman" w:cs="Times New Roman"/>
          <w:b/>
          <w:sz w:val="24"/>
          <w:szCs w:val="24"/>
        </w:rPr>
        <w:t>el aula y la clase</w:t>
      </w:r>
      <w:r w:rsidR="00254C9A">
        <w:rPr>
          <w:rFonts w:ascii="Times New Roman" w:hAnsi="Times New Roman" w:cs="Times New Roman"/>
          <w:sz w:val="24"/>
          <w:szCs w:val="24"/>
        </w:rPr>
        <w:t xml:space="preserve">”. Ambas totalmente demandadas e interpeladas por la sociedad y el sujeto del siglo XXI. </w:t>
      </w:r>
      <w:r w:rsidR="00DD23E5">
        <w:rPr>
          <w:rFonts w:ascii="Times New Roman" w:hAnsi="Times New Roman" w:cs="Times New Roman"/>
          <w:sz w:val="24"/>
          <w:szCs w:val="24"/>
        </w:rPr>
        <w:t xml:space="preserve">El término “innovación” </w:t>
      </w:r>
      <w:r w:rsidR="00C2110D">
        <w:rPr>
          <w:rFonts w:ascii="Times New Roman" w:hAnsi="Times New Roman" w:cs="Times New Roman"/>
          <w:sz w:val="24"/>
          <w:szCs w:val="24"/>
        </w:rPr>
        <w:t xml:space="preserve">connota una valoración cualitativa.  Las innovaciones parten de una crítica a la situación original. Un cambio con mejora, con respecto a un objetivo previamente determinado. La innovación educativa sostiene una diversidad de experiencias, de cambios y, para que tenga éxito es preciso que los diversos actores que intervienen en el proceso, interpreten los cambios que conlleva la innovación y la vean como una solución al problema que les interesa resolver. Innovación está unida a la idea de “transformación sustantiva” de las prácticas educativas en una institución y en sus aulas. Innovar no </w:t>
      </w:r>
      <w:r w:rsidR="00A16E62">
        <w:rPr>
          <w:rFonts w:ascii="Times New Roman" w:hAnsi="Times New Roman" w:cs="Times New Roman"/>
          <w:sz w:val="24"/>
          <w:szCs w:val="24"/>
        </w:rPr>
        <w:t>es concebir una nueva idea sino</w:t>
      </w:r>
      <w:r w:rsidR="00C2110D">
        <w:rPr>
          <w:rFonts w:ascii="Times New Roman" w:hAnsi="Times New Roman" w:cs="Times New Roman"/>
          <w:sz w:val="24"/>
          <w:szCs w:val="24"/>
        </w:rPr>
        <w:t xml:space="preserve"> desarrollarla, ponerla en práctica, aplicarla. </w:t>
      </w:r>
      <w:r w:rsidR="00E75FA2">
        <w:rPr>
          <w:rFonts w:ascii="Times New Roman" w:hAnsi="Times New Roman" w:cs="Times New Roman"/>
          <w:sz w:val="24"/>
          <w:szCs w:val="24"/>
        </w:rPr>
        <w:t>La innovación es respetuosa con lo que se venía haciendo, parte de lo que ya se ha hecho, para ir mejorándolo. La innovación requiere tiempo, salvar los obstáculos que la dificultan, requiere de formación y de experimentación.</w:t>
      </w:r>
      <w:r w:rsidR="009C07C1">
        <w:rPr>
          <w:rFonts w:ascii="Times New Roman" w:hAnsi="Times New Roman" w:cs="Times New Roman"/>
          <w:sz w:val="24"/>
          <w:szCs w:val="24"/>
        </w:rPr>
        <w:t xml:space="preserve"> Previo al aislamiento social, preventivo y obligatorio, ya enfrentábamos la necesidad de dar una respuesta a la “masividad con equidad”, “modificar las prácticas de enseñanza” y acompañar los cambios con nuevas formas de organizar y gestionar la institución”. Por ello se debe innovar en aquellos aspectos que menos han cambiado con el transcurso del tiempo.</w:t>
      </w:r>
    </w:p>
    <w:p w:rsidR="0051543F" w:rsidRDefault="008B1F4A" w:rsidP="00593AB2">
      <w:pPr>
        <w:spacing w:after="0"/>
        <w:ind w:firstLine="708"/>
        <w:jc w:val="both"/>
        <w:rPr>
          <w:rFonts w:ascii="Times New Roman" w:hAnsi="Times New Roman" w:cs="Times New Roman"/>
          <w:sz w:val="24"/>
          <w:szCs w:val="24"/>
        </w:rPr>
      </w:pPr>
      <w:r>
        <w:rPr>
          <w:rFonts w:ascii="Times New Roman" w:hAnsi="Times New Roman" w:cs="Times New Roman"/>
          <w:sz w:val="24"/>
          <w:szCs w:val="24"/>
        </w:rPr>
        <w:t>La propuesta de innovación consiste en transitar de una visión centra</w:t>
      </w:r>
      <w:r w:rsidR="00133378">
        <w:rPr>
          <w:rFonts w:ascii="Times New Roman" w:hAnsi="Times New Roman" w:cs="Times New Roman"/>
          <w:sz w:val="24"/>
          <w:szCs w:val="24"/>
        </w:rPr>
        <w:t>da</w:t>
      </w:r>
      <w:r>
        <w:rPr>
          <w:rFonts w:ascii="Times New Roman" w:hAnsi="Times New Roman" w:cs="Times New Roman"/>
          <w:sz w:val="24"/>
          <w:szCs w:val="24"/>
        </w:rPr>
        <w:t xml:space="preserve"> en los contenidos y objetivos, a otra centrada en los estudiantes. </w:t>
      </w:r>
      <w:r w:rsidR="0051543F">
        <w:rPr>
          <w:rFonts w:ascii="Times New Roman" w:hAnsi="Times New Roman" w:cs="Times New Roman"/>
          <w:sz w:val="24"/>
          <w:szCs w:val="24"/>
        </w:rPr>
        <w:tab/>
        <w:t>La clase ligada simbólicamente al “aula construida”, debe adaptarse al cambio. Por ello es necesario gestionar la innovación en las clases para la mejora escolar. Mariana Maggio (2018) tituló su libro “Reinventar la clase en la universidad”, y en él menciona que la clase universitaria está perdiendo sentido y que todo lo que se hace desde una perspectiva clásica</w:t>
      </w:r>
      <w:r w:rsidR="00F81308">
        <w:rPr>
          <w:rFonts w:ascii="Times New Roman" w:hAnsi="Times New Roman" w:cs="Times New Roman"/>
          <w:sz w:val="24"/>
          <w:szCs w:val="24"/>
        </w:rPr>
        <w:t xml:space="preserve"> en materia de didáctica los estudiantes lo tienen disponible y no necesitan asistir. Por eso invita a reinventarla. Yo sostengo que también en el Nivel Primario, Secundario y Superior, la clase debe reinventarse. </w:t>
      </w:r>
      <w:r w:rsidR="00593AB2">
        <w:rPr>
          <w:rFonts w:ascii="Times New Roman" w:hAnsi="Times New Roman" w:cs="Times New Roman"/>
          <w:sz w:val="24"/>
          <w:szCs w:val="24"/>
        </w:rPr>
        <w:t>El aula es un espacio que posee determinadas propiedades que la distinguen como la amplitud, la comodidad, entre otras. A través del aula-espacio se puede estudiar el clima de un grupo, las relaciones interpersonales, las representaciones con relación al poder y la autoridad entre unos y otros. Laura Litwin clasifica a las aulas en “estancadas o en movimiento”. Las primeras se identifican con alumnos pasivos y desmotivados; las segundas, son dinámicas, con buenos resultados pedagógicas, con alumnos que piensan y se relacionan de manera positiva, alta participación de los estudiantes… Los Supervisores y Equipos Directivos son los responsables de promover que las aulas estén en constante transformación.</w:t>
      </w:r>
    </w:p>
    <w:p w:rsidR="00F24214" w:rsidRDefault="00F24214" w:rsidP="00F2421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Transcribo dos de las</w:t>
      </w:r>
      <w:r w:rsidR="00A16E62">
        <w:rPr>
          <w:rFonts w:ascii="Times New Roman" w:hAnsi="Times New Roman" w:cs="Times New Roman"/>
          <w:sz w:val="24"/>
          <w:szCs w:val="24"/>
        </w:rPr>
        <w:t xml:space="preserve"> cuatro</w:t>
      </w:r>
      <w:r>
        <w:rPr>
          <w:rFonts w:ascii="Times New Roman" w:hAnsi="Times New Roman" w:cs="Times New Roman"/>
          <w:sz w:val="24"/>
          <w:szCs w:val="24"/>
        </w:rPr>
        <w:t xml:space="preserve"> p</w:t>
      </w:r>
      <w:r w:rsidR="00A16E62">
        <w:rPr>
          <w:rFonts w:ascii="Times New Roman" w:hAnsi="Times New Roman" w:cs="Times New Roman"/>
          <w:sz w:val="24"/>
          <w:szCs w:val="24"/>
        </w:rPr>
        <w:t>reguntas que planteo en esa introducción</w:t>
      </w:r>
      <w:r>
        <w:rPr>
          <w:rFonts w:ascii="Times New Roman" w:hAnsi="Times New Roman" w:cs="Times New Roman"/>
          <w:sz w:val="24"/>
          <w:szCs w:val="24"/>
        </w:rPr>
        <w:t xml:space="preserve"> y considero útiles pa</w:t>
      </w:r>
      <w:r w:rsidR="00593AB2">
        <w:rPr>
          <w:rFonts w:ascii="Times New Roman" w:hAnsi="Times New Roman" w:cs="Times New Roman"/>
          <w:sz w:val="24"/>
          <w:szCs w:val="24"/>
        </w:rPr>
        <w:t>ra pensar en este contexto 2020</w:t>
      </w:r>
      <w:r>
        <w:rPr>
          <w:rFonts w:ascii="Times New Roman" w:hAnsi="Times New Roman" w:cs="Times New Roman"/>
          <w:sz w:val="24"/>
          <w:szCs w:val="24"/>
        </w:rPr>
        <w:t xml:space="preserve">: </w:t>
      </w:r>
    </w:p>
    <w:p w:rsidR="00F24214" w:rsidRDefault="00F24214" w:rsidP="00F24214">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¿Qué puede hacer la escuela para producir esa modificación de aula tradicional, a un aula adaptada a las demandas del sujeto que aprende en el siglo XXI?</w:t>
      </w:r>
    </w:p>
    <w:p w:rsidR="00FE7BE7" w:rsidRDefault="00400BCA" w:rsidP="00FE7BE7">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¿Cómo transformar esas aulas que generalmente son consideras como lugares ocupados por niños, adolescentes y adultos, sentados en filas detrás de un escritorio, en “entornos de aprendizaje físico que promuevan y fortalezcan la comunicación de diferentes maneras, la participación en actividades inter-intra y multidisciplinarias? </w:t>
      </w:r>
    </w:p>
    <w:p w:rsidR="00400BCA" w:rsidRDefault="00FE7BE7" w:rsidP="00C4379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Parafraseando a Lidia Fernández, los espacios escolares adoptan ciertas configuraciones particulares en situaciones críticas, ya que la escuela es un escenario para el juego de tensiones sociales e individuales. Si acordamos que la clase debe pensarse desde un paradigma que se aleje de las estrategias tradicionales, -cuaderno/carpeta, libro, docente hablando, explicando y/o escribiendo en el pizarrón, y alumnos pasivos escuchando, tomando apuntes-, y se propongan clases interesantes, provocadoras, desafiantes, motivadoras que despierten el interés por aprender, estaremos en condiciones de imaginar el aula y la clase con la mirada contextualizada en esta realidad que tenemos. </w:t>
      </w:r>
    </w:p>
    <w:p w:rsidR="00C43798" w:rsidRDefault="00C43798" w:rsidP="00FE7BE7">
      <w:pPr>
        <w:spacing w:after="0"/>
        <w:jc w:val="both"/>
        <w:rPr>
          <w:rFonts w:ascii="Times New Roman" w:hAnsi="Times New Roman" w:cs="Times New Roman"/>
          <w:sz w:val="24"/>
          <w:szCs w:val="24"/>
        </w:rPr>
      </w:pPr>
      <w:r>
        <w:rPr>
          <w:rFonts w:ascii="Times New Roman" w:hAnsi="Times New Roman" w:cs="Times New Roman"/>
          <w:sz w:val="24"/>
          <w:szCs w:val="24"/>
        </w:rPr>
        <w:tab/>
        <w:t>Interrogantes que nos interpelan en este mo</w:t>
      </w:r>
      <w:r w:rsidR="006C282B">
        <w:rPr>
          <w:rFonts w:ascii="Times New Roman" w:hAnsi="Times New Roman" w:cs="Times New Roman"/>
          <w:sz w:val="24"/>
          <w:szCs w:val="24"/>
        </w:rPr>
        <w:t>mento</w:t>
      </w:r>
      <w:r>
        <w:rPr>
          <w:rFonts w:ascii="Times New Roman" w:hAnsi="Times New Roman" w:cs="Times New Roman"/>
          <w:sz w:val="24"/>
          <w:szCs w:val="24"/>
        </w:rPr>
        <w:t xml:space="preserve">: </w:t>
      </w:r>
    </w:p>
    <w:p w:rsidR="00C43798" w:rsidRDefault="00C43798" w:rsidP="00C43798">
      <w:pPr>
        <w:pStyle w:val="Prrafodelist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¿Con qué modelo didáctico-pedagógico identificamos nuestras clases en el período de cuarentena? </w:t>
      </w:r>
    </w:p>
    <w:p w:rsidR="00C43798" w:rsidRDefault="00757337" w:rsidP="00C43798">
      <w:pPr>
        <w:pStyle w:val="Prrafodelist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¿Pudimos evitar la escena áulica tal cual la desarrollábamos en clase previo al 19 de marzo? ¿Cómo nos adaptamos a es</w:t>
      </w:r>
      <w:r w:rsidR="00605AF0">
        <w:rPr>
          <w:rFonts w:ascii="Times New Roman" w:hAnsi="Times New Roman" w:cs="Times New Roman"/>
          <w:sz w:val="24"/>
          <w:szCs w:val="24"/>
        </w:rPr>
        <w:t>t</w:t>
      </w:r>
      <w:r>
        <w:rPr>
          <w:rFonts w:ascii="Times New Roman" w:hAnsi="Times New Roman" w:cs="Times New Roman"/>
          <w:sz w:val="24"/>
          <w:szCs w:val="24"/>
        </w:rPr>
        <w:t xml:space="preserve">e nuevo contexto? </w:t>
      </w:r>
    </w:p>
    <w:p w:rsidR="00605AF0" w:rsidRDefault="006C282B" w:rsidP="00F67A11">
      <w:pPr>
        <w:spacing w:after="0"/>
        <w:ind w:firstLine="360"/>
        <w:jc w:val="both"/>
        <w:rPr>
          <w:rFonts w:ascii="Times New Roman" w:hAnsi="Times New Roman" w:cs="Times New Roman"/>
          <w:sz w:val="24"/>
          <w:szCs w:val="24"/>
        </w:rPr>
      </w:pPr>
      <w:r>
        <w:rPr>
          <w:rFonts w:ascii="Times New Roman" w:hAnsi="Times New Roman" w:cs="Times New Roman"/>
          <w:sz w:val="24"/>
          <w:szCs w:val="24"/>
        </w:rPr>
        <w:t>Y, para la vuelta a la escuela:</w:t>
      </w:r>
    </w:p>
    <w:p w:rsidR="006C282B" w:rsidRDefault="00F47BF4" w:rsidP="006C282B">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¿Estamos dispuestos a sostener todas las prácticas educativas innovadoras que hemos producido para ajustarnos a la llamada “enseñanza remota”? </w:t>
      </w:r>
    </w:p>
    <w:p w:rsidR="00F47BF4" w:rsidRDefault="00F47BF4" w:rsidP="006C282B">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¿Qué otros recursos y estrategias son posibles de poner en práctica para la “nueva normalidad”</w:t>
      </w:r>
      <w:r w:rsidR="00F54255">
        <w:rPr>
          <w:rFonts w:ascii="Times New Roman" w:hAnsi="Times New Roman" w:cs="Times New Roman"/>
          <w:sz w:val="24"/>
          <w:szCs w:val="24"/>
        </w:rPr>
        <w:t xml:space="preserve"> que supuestamente alternarán entre</w:t>
      </w:r>
      <w:r>
        <w:rPr>
          <w:rFonts w:ascii="Times New Roman" w:hAnsi="Times New Roman" w:cs="Times New Roman"/>
          <w:sz w:val="24"/>
          <w:szCs w:val="24"/>
        </w:rPr>
        <w:t xml:space="preserve"> clases virtuales y pres</w:t>
      </w:r>
      <w:r w:rsidR="00351A08">
        <w:rPr>
          <w:rFonts w:ascii="Times New Roman" w:hAnsi="Times New Roman" w:cs="Times New Roman"/>
          <w:sz w:val="24"/>
          <w:szCs w:val="24"/>
        </w:rPr>
        <w:t>e</w:t>
      </w:r>
      <w:r w:rsidR="00BB66C8">
        <w:rPr>
          <w:rFonts w:ascii="Times New Roman" w:hAnsi="Times New Roman" w:cs="Times New Roman"/>
          <w:sz w:val="24"/>
          <w:szCs w:val="24"/>
        </w:rPr>
        <w:t>nciales,</w:t>
      </w:r>
      <w:r>
        <w:rPr>
          <w:rFonts w:ascii="Times New Roman" w:hAnsi="Times New Roman" w:cs="Times New Roman"/>
          <w:sz w:val="24"/>
          <w:szCs w:val="24"/>
        </w:rPr>
        <w:t xml:space="preserve"> agrupamientos</w:t>
      </w:r>
      <w:r w:rsidR="00F54255">
        <w:rPr>
          <w:rFonts w:ascii="Times New Roman" w:hAnsi="Times New Roman" w:cs="Times New Roman"/>
          <w:sz w:val="24"/>
          <w:szCs w:val="24"/>
        </w:rPr>
        <w:t>,</w:t>
      </w:r>
      <w:r w:rsidR="00351A08">
        <w:rPr>
          <w:rFonts w:ascii="Times New Roman" w:hAnsi="Times New Roman" w:cs="Times New Roman"/>
          <w:sz w:val="24"/>
          <w:szCs w:val="24"/>
        </w:rPr>
        <w:t xml:space="preserve"> espacios</w:t>
      </w:r>
      <w:r w:rsidR="00F54255">
        <w:rPr>
          <w:rFonts w:ascii="Times New Roman" w:hAnsi="Times New Roman" w:cs="Times New Roman"/>
          <w:sz w:val="24"/>
          <w:szCs w:val="24"/>
        </w:rPr>
        <w:t xml:space="preserve"> variados</w:t>
      </w:r>
      <w:r>
        <w:rPr>
          <w:rFonts w:ascii="Times New Roman" w:hAnsi="Times New Roman" w:cs="Times New Roman"/>
          <w:sz w:val="24"/>
          <w:szCs w:val="24"/>
        </w:rPr>
        <w:t>…?</w:t>
      </w:r>
    </w:p>
    <w:p w:rsidR="00F67A11" w:rsidRDefault="00F67A11" w:rsidP="00F67A1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Reflexionar sobre posibles caminos alternativos, debe ser nuestro propósito. Como todo proceso de enseñanza, de aprendizaje y de evaluación debe ser situado, las propuestas variarán en función del contexto. </w:t>
      </w:r>
    </w:p>
    <w:p w:rsidR="00B86494" w:rsidRDefault="00D34A4F" w:rsidP="00F67A11">
      <w:pPr>
        <w:spacing w:after="0"/>
        <w:ind w:firstLine="360"/>
        <w:jc w:val="both"/>
        <w:rPr>
          <w:rFonts w:ascii="Times New Roman" w:hAnsi="Times New Roman" w:cs="Times New Roman"/>
          <w:sz w:val="24"/>
          <w:szCs w:val="24"/>
        </w:rPr>
      </w:pPr>
      <w:r>
        <w:rPr>
          <w:rFonts w:ascii="Times New Roman" w:hAnsi="Times New Roman" w:cs="Times New Roman"/>
          <w:sz w:val="24"/>
          <w:szCs w:val="24"/>
        </w:rPr>
        <w:t>Mi proposición</w:t>
      </w:r>
      <w:r w:rsidR="00DD1A9D">
        <w:rPr>
          <w:rFonts w:ascii="Times New Roman" w:hAnsi="Times New Roman" w:cs="Times New Roman"/>
          <w:sz w:val="24"/>
          <w:szCs w:val="24"/>
        </w:rPr>
        <w:t xml:space="preserve"> se focaliza primero en los espacios posibles a disponer para desarrollar las clases. Es preciso imaginar que</w:t>
      </w:r>
      <w:r w:rsidR="00B86494">
        <w:rPr>
          <w:rFonts w:ascii="Times New Roman" w:hAnsi="Times New Roman" w:cs="Times New Roman"/>
          <w:sz w:val="24"/>
          <w:szCs w:val="24"/>
        </w:rPr>
        <w:t>:</w:t>
      </w:r>
    </w:p>
    <w:p w:rsidR="00E349AE" w:rsidRDefault="00B86494" w:rsidP="00B86494">
      <w:pPr>
        <w:pStyle w:val="Prrafodelist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L</w:t>
      </w:r>
      <w:r w:rsidR="00DD1A9D" w:rsidRPr="00B86494">
        <w:rPr>
          <w:rFonts w:ascii="Times New Roman" w:hAnsi="Times New Roman" w:cs="Times New Roman"/>
          <w:sz w:val="24"/>
          <w:szCs w:val="24"/>
        </w:rPr>
        <w:t>a clase se desarrollará en un lugar que no era el habitual, por lo tanto</w:t>
      </w:r>
      <w:r w:rsidR="00E349AE">
        <w:rPr>
          <w:rFonts w:ascii="Times New Roman" w:hAnsi="Times New Roman" w:cs="Times New Roman"/>
          <w:sz w:val="24"/>
          <w:szCs w:val="24"/>
        </w:rPr>
        <w:t>,</w:t>
      </w:r>
      <w:r w:rsidR="00DD1A9D" w:rsidRPr="00B86494">
        <w:rPr>
          <w:rFonts w:ascii="Times New Roman" w:hAnsi="Times New Roman" w:cs="Times New Roman"/>
          <w:sz w:val="24"/>
          <w:szCs w:val="24"/>
        </w:rPr>
        <w:t xml:space="preserve"> </w:t>
      </w:r>
      <w:r w:rsidRPr="00B86494">
        <w:rPr>
          <w:rFonts w:ascii="Times New Roman" w:hAnsi="Times New Roman" w:cs="Times New Roman"/>
          <w:sz w:val="24"/>
          <w:szCs w:val="24"/>
        </w:rPr>
        <w:t xml:space="preserve">debemos estar predispuestos a trabajar </w:t>
      </w:r>
      <w:r w:rsidR="004874C1">
        <w:rPr>
          <w:rFonts w:ascii="Times New Roman" w:hAnsi="Times New Roman" w:cs="Times New Roman"/>
          <w:sz w:val="24"/>
          <w:szCs w:val="24"/>
        </w:rPr>
        <w:t xml:space="preserve">tal vez, </w:t>
      </w:r>
      <w:r w:rsidRPr="00B86494">
        <w:rPr>
          <w:rFonts w:ascii="Times New Roman" w:hAnsi="Times New Roman" w:cs="Times New Roman"/>
          <w:sz w:val="24"/>
          <w:szCs w:val="24"/>
        </w:rPr>
        <w:t>en condiciones óptimas pero diferentes.</w:t>
      </w:r>
    </w:p>
    <w:p w:rsidR="00DD1A9D" w:rsidRDefault="00E349AE" w:rsidP="00B86494">
      <w:pPr>
        <w:pStyle w:val="Prrafodelist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Los agrupamientos</w:t>
      </w:r>
      <w:r w:rsidR="00B86494" w:rsidRPr="00B86494">
        <w:rPr>
          <w:rFonts w:ascii="Times New Roman" w:hAnsi="Times New Roman" w:cs="Times New Roman"/>
          <w:sz w:val="24"/>
          <w:szCs w:val="24"/>
        </w:rPr>
        <w:t xml:space="preserve"> </w:t>
      </w:r>
      <w:r>
        <w:rPr>
          <w:rFonts w:ascii="Times New Roman" w:hAnsi="Times New Roman" w:cs="Times New Roman"/>
          <w:sz w:val="24"/>
          <w:szCs w:val="24"/>
        </w:rPr>
        <w:t xml:space="preserve">variarán. </w:t>
      </w:r>
      <w:r w:rsidR="004874C1">
        <w:rPr>
          <w:rFonts w:ascii="Times New Roman" w:hAnsi="Times New Roman" w:cs="Times New Roman"/>
          <w:sz w:val="24"/>
          <w:szCs w:val="24"/>
        </w:rPr>
        <w:t>Los días,</w:t>
      </w:r>
      <w:r w:rsidR="00134F47">
        <w:rPr>
          <w:rFonts w:ascii="Times New Roman" w:hAnsi="Times New Roman" w:cs="Times New Roman"/>
          <w:sz w:val="24"/>
          <w:szCs w:val="24"/>
        </w:rPr>
        <w:t xml:space="preserve"> horarios</w:t>
      </w:r>
      <w:r w:rsidR="004874C1">
        <w:rPr>
          <w:rFonts w:ascii="Times New Roman" w:hAnsi="Times New Roman" w:cs="Times New Roman"/>
          <w:sz w:val="24"/>
          <w:szCs w:val="24"/>
        </w:rPr>
        <w:t xml:space="preserve"> y turnos</w:t>
      </w:r>
      <w:r w:rsidR="00134F47">
        <w:rPr>
          <w:rFonts w:ascii="Times New Roman" w:hAnsi="Times New Roman" w:cs="Times New Roman"/>
          <w:sz w:val="24"/>
          <w:szCs w:val="24"/>
        </w:rPr>
        <w:t xml:space="preserve"> de asistencias serán distintos. </w:t>
      </w:r>
    </w:p>
    <w:p w:rsidR="00134F47" w:rsidRDefault="00033384" w:rsidP="00B86494">
      <w:pPr>
        <w:pStyle w:val="Prrafodelist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Los estudiantes y nosotros tendremos</w:t>
      </w:r>
      <w:r w:rsidR="00134F47">
        <w:rPr>
          <w:rFonts w:ascii="Times New Roman" w:hAnsi="Times New Roman" w:cs="Times New Roman"/>
          <w:sz w:val="24"/>
          <w:szCs w:val="24"/>
        </w:rPr>
        <w:t xml:space="preserve"> otras expectativas, intereses, problemáticas. </w:t>
      </w:r>
      <w:r w:rsidR="0062535B">
        <w:rPr>
          <w:rFonts w:ascii="Times New Roman" w:hAnsi="Times New Roman" w:cs="Times New Roman"/>
          <w:sz w:val="24"/>
          <w:szCs w:val="24"/>
        </w:rPr>
        <w:t xml:space="preserve">Esto nos exigirá en primer lugar, </w:t>
      </w:r>
      <w:r w:rsidR="0062535B" w:rsidRPr="001A3C99">
        <w:rPr>
          <w:rFonts w:ascii="Times New Roman" w:hAnsi="Times New Roman" w:cs="Times New Roman"/>
          <w:b/>
          <w:sz w:val="24"/>
          <w:szCs w:val="24"/>
        </w:rPr>
        <w:t xml:space="preserve">“conocer, reconocer y aceptar” </w:t>
      </w:r>
      <w:r w:rsidR="0062535B">
        <w:rPr>
          <w:rFonts w:ascii="Times New Roman" w:hAnsi="Times New Roman" w:cs="Times New Roman"/>
          <w:sz w:val="24"/>
          <w:szCs w:val="24"/>
        </w:rPr>
        <w:t>al alumno que tendremos en el aula</w:t>
      </w:r>
      <w:r w:rsidR="00FD5AAE">
        <w:rPr>
          <w:rFonts w:ascii="Times New Roman" w:hAnsi="Times New Roman" w:cs="Times New Roman"/>
          <w:sz w:val="24"/>
          <w:szCs w:val="24"/>
        </w:rPr>
        <w:t xml:space="preserve"> heterogénea</w:t>
      </w:r>
      <w:r w:rsidR="0062535B">
        <w:rPr>
          <w:rFonts w:ascii="Times New Roman" w:hAnsi="Times New Roman" w:cs="Times New Roman"/>
          <w:sz w:val="24"/>
          <w:szCs w:val="24"/>
        </w:rPr>
        <w:t xml:space="preserve">. </w:t>
      </w:r>
    </w:p>
    <w:p w:rsidR="008B1F4A" w:rsidRDefault="008B1F4A" w:rsidP="00B86494">
      <w:pPr>
        <w:pStyle w:val="Prrafodelist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El protagonismo lo tiene el alumno. Debemos colocarlo en el centro de la escena áulica: escuchándolo, dándole voz, permitiéndole elegir, proponer y actuar sobre su aprendizaje. </w:t>
      </w:r>
    </w:p>
    <w:p w:rsidR="00134F47" w:rsidRDefault="00134F47" w:rsidP="000333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Por lo expuesto, el educador deberá apelar nuevamente a toda su creatividad y gestionar la innovación educativa desde esa nueva aula. Tal como lo describo en el libro, </w:t>
      </w:r>
      <w:r>
        <w:rPr>
          <w:rFonts w:ascii="Times New Roman" w:hAnsi="Times New Roman" w:cs="Times New Roman"/>
          <w:sz w:val="24"/>
          <w:szCs w:val="24"/>
        </w:rPr>
        <w:lastRenderedPageBreak/>
        <w:t>el educador es un “</w:t>
      </w:r>
      <w:r w:rsidRPr="00134F47">
        <w:rPr>
          <w:rFonts w:ascii="Times New Roman" w:hAnsi="Times New Roman" w:cs="Times New Roman"/>
          <w:b/>
          <w:sz w:val="24"/>
          <w:szCs w:val="24"/>
        </w:rPr>
        <w:t>improntador de emociones</w:t>
      </w:r>
      <w:r>
        <w:rPr>
          <w:rFonts w:ascii="Times New Roman" w:hAnsi="Times New Roman" w:cs="Times New Roman"/>
          <w:sz w:val="24"/>
          <w:szCs w:val="24"/>
        </w:rPr>
        <w:t xml:space="preserve">” (Perret, 2016); un “docente compositor” (Spiegel, 2006); </w:t>
      </w:r>
      <w:r w:rsidR="00743EAF">
        <w:rPr>
          <w:rFonts w:ascii="Times New Roman" w:hAnsi="Times New Roman" w:cs="Times New Roman"/>
          <w:sz w:val="24"/>
          <w:szCs w:val="24"/>
        </w:rPr>
        <w:t>“</w:t>
      </w:r>
      <w:r w:rsidR="00743EAF" w:rsidRPr="00743EAF">
        <w:rPr>
          <w:rFonts w:ascii="Times New Roman" w:hAnsi="Times New Roman" w:cs="Times New Roman"/>
          <w:b/>
          <w:sz w:val="24"/>
          <w:szCs w:val="24"/>
        </w:rPr>
        <w:t>repartidor de oportunidades</w:t>
      </w:r>
      <w:r w:rsidR="00743EAF">
        <w:rPr>
          <w:rFonts w:ascii="Times New Roman" w:hAnsi="Times New Roman" w:cs="Times New Roman"/>
          <w:sz w:val="24"/>
          <w:szCs w:val="24"/>
        </w:rPr>
        <w:t xml:space="preserve">” (Vaccarini, 2019). Estas capacidades, más todas las que puedan surgir, son las que el docente podrá potenciar para ofrecer propuestas alternativas, ya que la clase no podrá volver a ser lo que era. </w:t>
      </w:r>
      <w:r w:rsidR="004601D5">
        <w:rPr>
          <w:rFonts w:ascii="Times New Roman" w:hAnsi="Times New Roman" w:cs="Times New Roman"/>
          <w:sz w:val="24"/>
          <w:szCs w:val="24"/>
        </w:rPr>
        <w:t xml:space="preserve">Gestionar la innovación educativa, la de todos los días, la más compleja; “Reinventando la enseñanza de la cotidianeidad”, como dice Mariana Maggio. </w:t>
      </w:r>
      <w:r w:rsidR="00925DCB">
        <w:rPr>
          <w:rFonts w:ascii="Times New Roman" w:hAnsi="Times New Roman" w:cs="Times New Roman"/>
          <w:sz w:val="24"/>
          <w:szCs w:val="24"/>
        </w:rPr>
        <w:t xml:space="preserve">Esa </w:t>
      </w:r>
      <w:r w:rsidR="00984173">
        <w:rPr>
          <w:rFonts w:ascii="Times New Roman" w:hAnsi="Times New Roman" w:cs="Times New Roman"/>
          <w:sz w:val="24"/>
          <w:szCs w:val="24"/>
        </w:rPr>
        <w:t xml:space="preserve">enseñanza debe adaptarse a la diversidad de los sujetos que pretende educar. </w:t>
      </w:r>
      <w:r w:rsidR="0098728F">
        <w:rPr>
          <w:rFonts w:ascii="Times New Roman" w:hAnsi="Times New Roman" w:cs="Times New Roman"/>
          <w:sz w:val="24"/>
          <w:szCs w:val="24"/>
        </w:rPr>
        <w:t>Seguramente surja la pregunta:</w:t>
      </w:r>
    </w:p>
    <w:p w:rsidR="0098728F" w:rsidRDefault="0098728F" w:rsidP="00033384">
      <w:pPr>
        <w:spacing w:after="0"/>
        <w:ind w:firstLine="708"/>
        <w:jc w:val="both"/>
        <w:rPr>
          <w:rFonts w:ascii="Times New Roman" w:hAnsi="Times New Roman" w:cs="Times New Roman"/>
          <w:sz w:val="24"/>
          <w:szCs w:val="24"/>
        </w:rPr>
      </w:pPr>
      <w:r>
        <w:rPr>
          <w:rFonts w:ascii="Times New Roman" w:hAnsi="Times New Roman" w:cs="Times New Roman"/>
          <w:sz w:val="24"/>
          <w:szCs w:val="24"/>
        </w:rPr>
        <w:t>¿Qué y cómo debo hacerlo?</w:t>
      </w:r>
      <w:r w:rsidR="009D7AB8">
        <w:rPr>
          <w:rFonts w:ascii="Times New Roman" w:hAnsi="Times New Roman" w:cs="Times New Roman"/>
          <w:sz w:val="24"/>
          <w:szCs w:val="24"/>
        </w:rPr>
        <w:t xml:space="preserve"> ¿Cómo logro que el conocimiento</w:t>
      </w:r>
      <w:r w:rsidR="00136E7C">
        <w:rPr>
          <w:rFonts w:ascii="Times New Roman" w:hAnsi="Times New Roman" w:cs="Times New Roman"/>
          <w:sz w:val="24"/>
          <w:szCs w:val="24"/>
        </w:rPr>
        <w:t xml:space="preserve"> sea </w:t>
      </w:r>
      <w:r w:rsidR="009D7AB8">
        <w:rPr>
          <w:rFonts w:ascii="Times New Roman" w:hAnsi="Times New Roman" w:cs="Times New Roman"/>
          <w:sz w:val="24"/>
          <w:szCs w:val="24"/>
        </w:rPr>
        <w:t xml:space="preserve">socialmente </w:t>
      </w:r>
      <w:r w:rsidR="00136E7C">
        <w:rPr>
          <w:rFonts w:ascii="Times New Roman" w:hAnsi="Times New Roman" w:cs="Times New Roman"/>
          <w:sz w:val="24"/>
          <w:szCs w:val="24"/>
        </w:rPr>
        <w:t xml:space="preserve">significativo? </w:t>
      </w:r>
    </w:p>
    <w:p w:rsidR="001B29F9" w:rsidRDefault="001B29F9" w:rsidP="000333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Aspectos </w:t>
      </w:r>
      <w:r w:rsidR="002227F8">
        <w:rPr>
          <w:rFonts w:ascii="Times New Roman" w:hAnsi="Times New Roman" w:cs="Times New Roman"/>
          <w:sz w:val="24"/>
          <w:szCs w:val="24"/>
        </w:rPr>
        <w:t>posible</w:t>
      </w:r>
      <w:r>
        <w:rPr>
          <w:rFonts w:ascii="Times New Roman" w:hAnsi="Times New Roman" w:cs="Times New Roman"/>
          <w:sz w:val="24"/>
          <w:szCs w:val="24"/>
        </w:rPr>
        <w:t>s a considerar, entre tantos otro</w:t>
      </w:r>
      <w:r w:rsidR="002227F8">
        <w:rPr>
          <w:rFonts w:ascii="Times New Roman" w:hAnsi="Times New Roman" w:cs="Times New Roman"/>
          <w:sz w:val="24"/>
          <w:szCs w:val="24"/>
        </w:rPr>
        <w:t>s:</w:t>
      </w:r>
      <w:r w:rsidR="0098728F">
        <w:rPr>
          <w:rFonts w:ascii="Times New Roman" w:hAnsi="Times New Roman" w:cs="Times New Roman"/>
          <w:sz w:val="24"/>
          <w:szCs w:val="24"/>
        </w:rPr>
        <w:t xml:space="preserve"> </w:t>
      </w:r>
    </w:p>
    <w:p w:rsidR="001B29F9" w:rsidRDefault="00CC13E5" w:rsidP="001B29F9">
      <w:pPr>
        <w:pStyle w:val="Prrafodelist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Dar variedad de propuestas, diversidad de estrategias didácticas de enseñanza,</w:t>
      </w:r>
      <w:r w:rsidR="0098728F" w:rsidRPr="001B29F9">
        <w:rPr>
          <w:rFonts w:ascii="Times New Roman" w:hAnsi="Times New Roman" w:cs="Times New Roman"/>
          <w:sz w:val="24"/>
          <w:szCs w:val="24"/>
        </w:rPr>
        <w:t xml:space="preserve"> para que el estudiante pueda elegir cuál hacer y que resuelva </w:t>
      </w:r>
      <w:r w:rsidR="00136E7C" w:rsidRPr="001B29F9">
        <w:rPr>
          <w:rFonts w:ascii="Times New Roman" w:hAnsi="Times New Roman" w:cs="Times New Roman"/>
          <w:sz w:val="24"/>
          <w:szCs w:val="24"/>
        </w:rPr>
        <w:t xml:space="preserve">en la escuela y luego en su casa, </w:t>
      </w:r>
      <w:r w:rsidR="003C5151" w:rsidRPr="001B29F9">
        <w:rPr>
          <w:rFonts w:ascii="Times New Roman" w:hAnsi="Times New Roman" w:cs="Times New Roman"/>
          <w:sz w:val="24"/>
          <w:szCs w:val="24"/>
        </w:rPr>
        <w:t>hasta donde sea capaz de</w:t>
      </w:r>
      <w:r w:rsidR="0098728F" w:rsidRPr="001B29F9">
        <w:rPr>
          <w:rFonts w:ascii="Times New Roman" w:hAnsi="Times New Roman" w:cs="Times New Roman"/>
          <w:sz w:val="24"/>
          <w:szCs w:val="24"/>
        </w:rPr>
        <w:t xml:space="preserve"> llegar. </w:t>
      </w:r>
    </w:p>
    <w:p w:rsidR="001B29F9" w:rsidRDefault="00C9707B" w:rsidP="001B29F9">
      <w:pPr>
        <w:pStyle w:val="Prrafodelista"/>
        <w:numPr>
          <w:ilvl w:val="0"/>
          <w:numId w:val="6"/>
        </w:numPr>
        <w:spacing w:after="0"/>
        <w:jc w:val="both"/>
        <w:rPr>
          <w:rFonts w:ascii="Times New Roman" w:hAnsi="Times New Roman" w:cs="Times New Roman"/>
          <w:sz w:val="24"/>
          <w:szCs w:val="24"/>
        </w:rPr>
      </w:pPr>
      <w:r w:rsidRPr="001B29F9">
        <w:rPr>
          <w:rFonts w:ascii="Times New Roman" w:hAnsi="Times New Roman" w:cs="Times New Roman"/>
          <w:sz w:val="24"/>
          <w:szCs w:val="24"/>
        </w:rPr>
        <w:t>Cuando la cuarentena irrumpió en nuestras vidas y en las escuelas, de repente los estudiantes forzosame</w:t>
      </w:r>
      <w:r w:rsidR="000B7BD9" w:rsidRPr="001B29F9">
        <w:rPr>
          <w:rFonts w:ascii="Times New Roman" w:hAnsi="Times New Roman" w:cs="Times New Roman"/>
          <w:sz w:val="24"/>
          <w:szCs w:val="24"/>
        </w:rPr>
        <w:t>nte debieron desarrollar mínimamente su autonomía. Esta es una gran opo</w:t>
      </w:r>
      <w:r w:rsidR="00E166E3" w:rsidRPr="001B29F9">
        <w:rPr>
          <w:rFonts w:ascii="Times New Roman" w:hAnsi="Times New Roman" w:cs="Times New Roman"/>
          <w:sz w:val="24"/>
          <w:szCs w:val="24"/>
        </w:rPr>
        <w:t>rtunidad para continuar fortalecié</w:t>
      </w:r>
      <w:r w:rsidR="000B7BD9" w:rsidRPr="001B29F9">
        <w:rPr>
          <w:rFonts w:ascii="Times New Roman" w:hAnsi="Times New Roman" w:cs="Times New Roman"/>
          <w:sz w:val="24"/>
          <w:szCs w:val="24"/>
        </w:rPr>
        <w:t xml:space="preserve">ndola, desde el Nivel Inicial al Superior. </w:t>
      </w:r>
    </w:p>
    <w:p w:rsidR="001B29F9" w:rsidRDefault="00C40FE5" w:rsidP="001B29F9">
      <w:pPr>
        <w:pStyle w:val="Prrafodelista"/>
        <w:numPr>
          <w:ilvl w:val="0"/>
          <w:numId w:val="6"/>
        </w:numPr>
        <w:spacing w:after="0"/>
        <w:jc w:val="both"/>
        <w:rPr>
          <w:rFonts w:ascii="Times New Roman" w:hAnsi="Times New Roman" w:cs="Times New Roman"/>
          <w:sz w:val="24"/>
          <w:szCs w:val="24"/>
        </w:rPr>
      </w:pPr>
      <w:r w:rsidRPr="001B29F9">
        <w:rPr>
          <w:rFonts w:ascii="Times New Roman" w:hAnsi="Times New Roman" w:cs="Times New Roman"/>
          <w:sz w:val="24"/>
          <w:szCs w:val="24"/>
        </w:rPr>
        <w:t xml:space="preserve">En muchas escuelas durante estos meses han podido desprenderse de las clases tradicionales individuales y proponer </w:t>
      </w:r>
      <w:r w:rsidRPr="001B29F9">
        <w:rPr>
          <w:rFonts w:ascii="Times New Roman" w:hAnsi="Times New Roman" w:cs="Times New Roman"/>
          <w:b/>
          <w:sz w:val="24"/>
          <w:szCs w:val="24"/>
        </w:rPr>
        <w:t>un abordaje interdisciplinario</w:t>
      </w:r>
      <w:r w:rsidRPr="001B29F9">
        <w:rPr>
          <w:rFonts w:ascii="Times New Roman" w:hAnsi="Times New Roman" w:cs="Times New Roman"/>
          <w:sz w:val="24"/>
          <w:szCs w:val="24"/>
        </w:rPr>
        <w:t xml:space="preserve"> para trabajar en torno al aprendizaje basado en problemas,</w:t>
      </w:r>
      <w:r w:rsidR="00F61728" w:rsidRPr="001B29F9">
        <w:rPr>
          <w:rFonts w:ascii="Times New Roman" w:hAnsi="Times New Roman" w:cs="Times New Roman"/>
          <w:sz w:val="24"/>
          <w:szCs w:val="24"/>
        </w:rPr>
        <w:t xml:space="preserve"> retos, proyectos. U</w:t>
      </w:r>
      <w:r w:rsidR="006C3505" w:rsidRPr="001B29F9">
        <w:rPr>
          <w:rFonts w:ascii="Times New Roman" w:hAnsi="Times New Roman" w:cs="Times New Roman"/>
          <w:sz w:val="24"/>
          <w:szCs w:val="24"/>
        </w:rPr>
        <w:t>na metodología</w:t>
      </w:r>
      <w:r w:rsidRPr="001B29F9">
        <w:rPr>
          <w:rFonts w:ascii="Times New Roman" w:hAnsi="Times New Roman" w:cs="Times New Roman"/>
          <w:sz w:val="24"/>
          <w:szCs w:val="24"/>
        </w:rPr>
        <w:t xml:space="preserve"> </w:t>
      </w:r>
      <w:r w:rsidR="00F05C81" w:rsidRPr="001B29F9">
        <w:rPr>
          <w:rFonts w:ascii="Times New Roman" w:hAnsi="Times New Roman" w:cs="Times New Roman"/>
          <w:sz w:val="24"/>
          <w:szCs w:val="24"/>
        </w:rPr>
        <w:t>que interpela</w:t>
      </w:r>
      <w:r w:rsidRPr="001B29F9">
        <w:rPr>
          <w:rFonts w:ascii="Times New Roman" w:hAnsi="Times New Roman" w:cs="Times New Roman"/>
          <w:sz w:val="24"/>
          <w:szCs w:val="24"/>
        </w:rPr>
        <w:t xml:space="preserve"> </w:t>
      </w:r>
      <w:r w:rsidR="00F05C81" w:rsidRPr="001B29F9">
        <w:rPr>
          <w:rFonts w:ascii="Times New Roman" w:hAnsi="Times New Roman" w:cs="Times New Roman"/>
          <w:sz w:val="24"/>
          <w:szCs w:val="24"/>
        </w:rPr>
        <w:t xml:space="preserve">al educador, </w:t>
      </w:r>
      <w:r w:rsidRPr="001B29F9">
        <w:rPr>
          <w:rFonts w:ascii="Times New Roman" w:hAnsi="Times New Roman" w:cs="Times New Roman"/>
          <w:sz w:val="24"/>
          <w:szCs w:val="24"/>
        </w:rPr>
        <w:t xml:space="preserve">para inventar </w:t>
      </w:r>
      <w:r w:rsidR="00F13519" w:rsidRPr="001B29F9">
        <w:rPr>
          <w:rFonts w:ascii="Times New Roman" w:hAnsi="Times New Roman" w:cs="Times New Roman"/>
          <w:sz w:val="24"/>
          <w:szCs w:val="24"/>
        </w:rPr>
        <w:t xml:space="preserve">nuevas formas de enseñar, </w:t>
      </w:r>
      <w:r w:rsidRPr="001B29F9">
        <w:rPr>
          <w:rFonts w:ascii="Times New Roman" w:hAnsi="Times New Roman" w:cs="Times New Roman"/>
          <w:sz w:val="24"/>
          <w:szCs w:val="24"/>
        </w:rPr>
        <w:t xml:space="preserve">que combina la presencialidad con la virtualidad. </w:t>
      </w:r>
    </w:p>
    <w:p w:rsidR="00366B28" w:rsidRPr="001B29F9" w:rsidRDefault="00366B28" w:rsidP="001B29F9">
      <w:pPr>
        <w:pStyle w:val="Prrafodelista"/>
        <w:numPr>
          <w:ilvl w:val="0"/>
          <w:numId w:val="6"/>
        </w:numPr>
        <w:spacing w:after="0"/>
        <w:jc w:val="both"/>
        <w:rPr>
          <w:rFonts w:ascii="Times New Roman" w:hAnsi="Times New Roman" w:cs="Times New Roman"/>
          <w:sz w:val="24"/>
          <w:szCs w:val="24"/>
        </w:rPr>
      </w:pPr>
      <w:r w:rsidRPr="001B29F9">
        <w:rPr>
          <w:rFonts w:ascii="Times New Roman" w:hAnsi="Times New Roman" w:cs="Times New Roman"/>
          <w:sz w:val="24"/>
          <w:szCs w:val="24"/>
        </w:rPr>
        <w:t>El Ministerio de Educaci</w:t>
      </w:r>
      <w:r w:rsidR="007D6BA8" w:rsidRPr="001B29F9">
        <w:rPr>
          <w:rFonts w:ascii="Times New Roman" w:hAnsi="Times New Roman" w:cs="Times New Roman"/>
          <w:sz w:val="24"/>
          <w:szCs w:val="24"/>
        </w:rPr>
        <w:t xml:space="preserve">ón Nacional estableció junto con las jurisdicciones provinciales, </w:t>
      </w:r>
      <w:r w:rsidRPr="001B29F9">
        <w:rPr>
          <w:rFonts w:ascii="Times New Roman" w:hAnsi="Times New Roman" w:cs="Times New Roman"/>
          <w:sz w:val="24"/>
          <w:szCs w:val="24"/>
        </w:rPr>
        <w:t>la no “calificación” del primer trimestre del presente ciclo lectivo.</w:t>
      </w:r>
      <w:r w:rsidR="007D6BA8" w:rsidRPr="001B29F9">
        <w:rPr>
          <w:rFonts w:ascii="Times New Roman" w:hAnsi="Times New Roman" w:cs="Times New Roman"/>
          <w:sz w:val="24"/>
          <w:szCs w:val="24"/>
        </w:rPr>
        <w:t xml:space="preserve"> Otro tema es la evaluación de los procesos de enseñanza y de aprendizaje, acto educativo que hacemos cotidianamente. La segunda parte de mi libro, la titulé “Gestionar la innovación educativa, desde </w:t>
      </w:r>
      <w:r w:rsidR="003F138D" w:rsidRPr="001B29F9">
        <w:rPr>
          <w:rFonts w:ascii="Times New Roman" w:hAnsi="Times New Roman" w:cs="Times New Roman"/>
          <w:sz w:val="24"/>
          <w:szCs w:val="24"/>
        </w:rPr>
        <w:t xml:space="preserve">la evaluación” y digo “…de nada vale que innovemos en estrategias didácticas de enseñanza y de evaluación, si no innovamos en evaluación”. </w:t>
      </w:r>
      <w:r w:rsidR="001233AA" w:rsidRPr="001B29F9">
        <w:rPr>
          <w:rFonts w:ascii="Times New Roman" w:hAnsi="Times New Roman" w:cs="Times New Roman"/>
          <w:sz w:val="24"/>
          <w:szCs w:val="24"/>
        </w:rPr>
        <w:t xml:space="preserve">La evaluación tradicional es la que se caracteriza por ser individual, igual para todos, en un tiempo y espacio idénticos. Yo invoco a correrse de la transposición didáctica de la que participa y dejar la evaluación estándar- igual número de notas, de pruebas, de promedios. Invoco también a una evaluación formativa, con retroalimentación, autoevaluación y coevaluación. Siguiendo a Perrenoud, la evaluación formativa adquiere todo su significado en el marco de una estrategia pedagógica de lucha contra </w:t>
      </w:r>
      <w:r w:rsidR="00AD4E86" w:rsidRPr="001B29F9">
        <w:rPr>
          <w:rFonts w:ascii="Times New Roman" w:hAnsi="Times New Roman" w:cs="Times New Roman"/>
          <w:b/>
          <w:sz w:val="24"/>
          <w:szCs w:val="24"/>
        </w:rPr>
        <w:t xml:space="preserve">el fracaso y las desigualdades. </w:t>
      </w:r>
      <w:r w:rsidR="00AD4E86" w:rsidRPr="001B29F9">
        <w:rPr>
          <w:rFonts w:ascii="Times New Roman" w:hAnsi="Times New Roman" w:cs="Times New Roman"/>
          <w:sz w:val="24"/>
          <w:szCs w:val="24"/>
        </w:rPr>
        <w:t>Cuando la evaluación se hace formativa, se transforma en una dimensión del acto de enseñ</w:t>
      </w:r>
      <w:r w:rsidR="00D7738E" w:rsidRPr="001B29F9">
        <w:rPr>
          <w:rFonts w:ascii="Times New Roman" w:hAnsi="Times New Roman" w:cs="Times New Roman"/>
          <w:sz w:val="24"/>
          <w:szCs w:val="24"/>
        </w:rPr>
        <w:t>ar.</w:t>
      </w:r>
      <w:r w:rsidR="00926961" w:rsidRPr="001B29F9">
        <w:rPr>
          <w:rFonts w:ascii="Times New Roman" w:hAnsi="Times New Roman" w:cs="Times New Roman"/>
          <w:sz w:val="24"/>
          <w:szCs w:val="24"/>
        </w:rPr>
        <w:t xml:space="preserve"> </w:t>
      </w:r>
    </w:p>
    <w:p w:rsidR="002D50BD" w:rsidRPr="00063ABE" w:rsidRDefault="00926961" w:rsidP="002D50BD">
      <w:pPr>
        <w:jc w:val="both"/>
        <w:rPr>
          <w:rFonts w:ascii="Times New Roman" w:hAnsi="Times New Roman" w:cs="Times New Roman"/>
          <w:sz w:val="24"/>
          <w:szCs w:val="24"/>
        </w:rPr>
      </w:pPr>
      <w:r w:rsidRPr="00926961">
        <w:rPr>
          <w:rFonts w:ascii="Times New Roman" w:hAnsi="Times New Roman" w:cs="Times New Roman"/>
          <w:sz w:val="24"/>
          <w:szCs w:val="24"/>
        </w:rPr>
        <w:t xml:space="preserve"> </w:t>
      </w:r>
      <w:r w:rsidR="001F2562">
        <w:rPr>
          <w:rFonts w:ascii="Times New Roman" w:hAnsi="Times New Roman" w:cs="Times New Roman"/>
          <w:sz w:val="24"/>
          <w:szCs w:val="24"/>
        </w:rPr>
        <w:tab/>
        <w:t>Focaliza</w:t>
      </w:r>
      <w:r w:rsidR="00083037">
        <w:rPr>
          <w:rFonts w:ascii="Times New Roman" w:hAnsi="Times New Roman" w:cs="Times New Roman"/>
          <w:sz w:val="24"/>
          <w:szCs w:val="24"/>
        </w:rPr>
        <w:t>ndo este paradigm</w:t>
      </w:r>
      <w:r>
        <w:rPr>
          <w:rFonts w:ascii="Times New Roman" w:hAnsi="Times New Roman" w:cs="Times New Roman"/>
          <w:sz w:val="24"/>
          <w:szCs w:val="24"/>
        </w:rPr>
        <w:t>a</w:t>
      </w:r>
      <w:r w:rsidR="00083037">
        <w:rPr>
          <w:rFonts w:ascii="Times New Roman" w:hAnsi="Times New Roman" w:cs="Times New Roman"/>
          <w:sz w:val="24"/>
          <w:szCs w:val="24"/>
        </w:rPr>
        <w:t xml:space="preserve"> de evaluación</w:t>
      </w:r>
      <w:r>
        <w:rPr>
          <w:rFonts w:ascii="Times New Roman" w:hAnsi="Times New Roman" w:cs="Times New Roman"/>
          <w:sz w:val="24"/>
          <w:szCs w:val="24"/>
        </w:rPr>
        <w:t xml:space="preserve">, cuando volvamos a las aulas será necesario hacer una </w:t>
      </w:r>
      <w:r w:rsidRPr="00926961">
        <w:rPr>
          <w:rFonts w:ascii="Times New Roman" w:hAnsi="Times New Roman" w:cs="Times New Roman"/>
          <w:sz w:val="24"/>
          <w:szCs w:val="24"/>
        </w:rPr>
        <w:t>e</w:t>
      </w:r>
      <w:r>
        <w:rPr>
          <w:rFonts w:ascii="Times New Roman" w:hAnsi="Times New Roman" w:cs="Times New Roman"/>
          <w:sz w:val="24"/>
          <w:szCs w:val="24"/>
        </w:rPr>
        <w:t>valuación diagnóstica para revisar los saberes construidos;</w:t>
      </w:r>
      <w:r w:rsidRPr="00926961">
        <w:rPr>
          <w:rFonts w:ascii="Times New Roman" w:hAnsi="Times New Roman" w:cs="Times New Roman"/>
          <w:sz w:val="24"/>
          <w:szCs w:val="24"/>
        </w:rPr>
        <w:t xml:space="preserve"> </w:t>
      </w:r>
      <w:r>
        <w:rPr>
          <w:rFonts w:ascii="Times New Roman" w:hAnsi="Times New Roman" w:cs="Times New Roman"/>
          <w:sz w:val="24"/>
          <w:szCs w:val="24"/>
        </w:rPr>
        <w:t xml:space="preserve">los </w:t>
      </w:r>
      <w:r w:rsidRPr="00926961">
        <w:rPr>
          <w:rFonts w:ascii="Times New Roman" w:hAnsi="Times New Roman" w:cs="Times New Roman"/>
          <w:sz w:val="24"/>
          <w:szCs w:val="24"/>
        </w:rPr>
        <w:t>razonamientos espontáneos</w:t>
      </w:r>
      <w:r>
        <w:rPr>
          <w:rFonts w:ascii="Times New Roman" w:hAnsi="Times New Roman" w:cs="Times New Roman"/>
          <w:sz w:val="24"/>
          <w:szCs w:val="24"/>
        </w:rPr>
        <w:t xml:space="preserve"> que surjan;</w:t>
      </w:r>
      <w:r w:rsidRPr="00926961">
        <w:rPr>
          <w:rFonts w:ascii="Times New Roman" w:hAnsi="Times New Roman" w:cs="Times New Roman"/>
          <w:sz w:val="24"/>
          <w:szCs w:val="24"/>
        </w:rPr>
        <w:t xml:space="preserve"> las actitudes y los hábitos adquiridos por los alumnos, en función de su utilidad para el aprendizaje esperado.</w:t>
      </w:r>
      <w:r>
        <w:rPr>
          <w:rFonts w:ascii="Times New Roman" w:hAnsi="Times New Roman" w:cs="Times New Roman"/>
          <w:sz w:val="24"/>
          <w:szCs w:val="24"/>
        </w:rPr>
        <w:t xml:space="preserve"> En ese</w:t>
      </w:r>
      <w:r w:rsidR="001F2562">
        <w:rPr>
          <w:rFonts w:ascii="Times New Roman" w:hAnsi="Times New Roman" w:cs="Times New Roman"/>
          <w:sz w:val="24"/>
          <w:szCs w:val="24"/>
        </w:rPr>
        <w:t xml:space="preserve"> diagnóstico debemos</w:t>
      </w:r>
      <w:r w:rsidRPr="00926961">
        <w:rPr>
          <w:rFonts w:ascii="Times New Roman" w:hAnsi="Times New Roman" w:cs="Times New Roman"/>
          <w:sz w:val="24"/>
          <w:szCs w:val="24"/>
        </w:rPr>
        <w:t xml:space="preserve"> pensar en las potencialidades cognitivas de los estudiantes, proponiendo desafíos intelectuales significativos para involucrarlos en nuevas situaciones y conducirlos a la superación cognitiva, como dice Hoffman</w:t>
      </w:r>
      <w:r w:rsidR="00475AA3">
        <w:rPr>
          <w:rFonts w:ascii="Times New Roman" w:hAnsi="Times New Roman" w:cs="Times New Roman"/>
          <w:sz w:val="24"/>
          <w:szCs w:val="24"/>
        </w:rPr>
        <w:t xml:space="preserve"> (2010)</w:t>
      </w:r>
      <w:r w:rsidRPr="00926961">
        <w:rPr>
          <w:rFonts w:ascii="Times New Roman" w:hAnsi="Times New Roman" w:cs="Times New Roman"/>
          <w:sz w:val="24"/>
          <w:szCs w:val="24"/>
        </w:rPr>
        <w:t xml:space="preserve">. </w:t>
      </w:r>
      <w:r w:rsidR="00EB7747">
        <w:rPr>
          <w:rFonts w:ascii="Times New Roman" w:hAnsi="Times New Roman" w:cs="Times New Roman"/>
          <w:sz w:val="24"/>
          <w:szCs w:val="24"/>
        </w:rPr>
        <w:t xml:space="preserve">Luego, durante el </w:t>
      </w:r>
      <w:r w:rsidR="00EB7747">
        <w:rPr>
          <w:rFonts w:ascii="Times New Roman" w:hAnsi="Times New Roman" w:cs="Times New Roman"/>
          <w:sz w:val="24"/>
          <w:szCs w:val="24"/>
        </w:rPr>
        <w:lastRenderedPageBreak/>
        <w:t xml:space="preserve">desarrollo del formato de enseñanza que propongamos, </w:t>
      </w:r>
      <w:r w:rsidR="00EB7747" w:rsidRPr="00EB7747">
        <w:rPr>
          <w:rFonts w:ascii="Times New Roman" w:hAnsi="Times New Roman" w:cs="Times New Roman"/>
          <w:sz w:val="24"/>
          <w:szCs w:val="24"/>
        </w:rPr>
        <w:t>secuencia</w:t>
      </w:r>
      <w:r w:rsidR="00EB7747">
        <w:rPr>
          <w:rFonts w:ascii="Times New Roman" w:hAnsi="Times New Roman" w:cs="Times New Roman"/>
          <w:sz w:val="24"/>
          <w:szCs w:val="24"/>
        </w:rPr>
        <w:t xml:space="preserve"> didáctica, unidad </w:t>
      </w:r>
      <w:r w:rsidR="001F2562">
        <w:rPr>
          <w:rFonts w:ascii="Times New Roman" w:hAnsi="Times New Roman" w:cs="Times New Roman"/>
          <w:sz w:val="24"/>
          <w:szCs w:val="24"/>
        </w:rPr>
        <w:t>didáctica o enseñanza basada en</w:t>
      </w:r>
      <w:r w:rsidR="00EB7747">
        <w:rPr>
          <w:rFonts w:ascii="Times New Roman" w:hAnsi="Times New Roman" w:cs="Times New Roman"/>
          <w:sz w:val="24"/>
          <w:szCs w:val="24"/>
        </w:rPr>
        <w:t xml:space="preserve"> proyecto educativo, </w:t>
      </w:r>
      <w:r w:rsidR="00EB7747" w:rsidRPr="00EB7747">
        <w:rPr>
          <w:rFonts w:ascii="Times New Roman" w:hAnsi="Times New Roman" w:cs="Times New Roman"/>
          <w:sz w:val="24"/>
          <w:szCs w:val="24"/>
        </w:rPr>
        <w:t xml:space="preserve">yo enfatizo la comunicación como elemento trascendente en el </w:t>
      </w:r>
      <w:r w:rsidR="00EB7747">
        <w:rPr>
          <w:rFonts w:ascii="Times New Roman" w:hAnsi="Times New Roman" w:cs="Times New Roman"/>
          <w:sz w:val="24"/>
          <w:szCs w:val="24"/>
        </w:rPr>
        <w:t>nuevo vínculo pedagógico que entable</w:t>
      </w:r>
      <w:r w:rsidR="00EB7747" w:rsidRPr="00EB7747">
        <w:rPr>
          <w:rFonts w:ascii="Times New Roman" w:hAnsi="Times New Roman" w:cs="Times New Roman"/>
          <w:sz w:val="24"/>
          <w:szCs w:val="24"/>
        </w:rPr>
        <w:t xml:space="preserve">mos con los estudiantes. En esa comunicación, debe </w:t>
      </w:r>
      <w:r w:rsidR="00EB7747" w:rsidRPr="00EB7747">
        <w:rPr>
          <w:rFonts w:ascii="Times New Roman" w:hAnsi="Times New Roman" w:cs="Times New Roman"/>
          <w:b/>
          <w:sz w:val="24"/>
          <w:szCs w:val="24"/>
        </w:rPr>
        <w:t>primar la empatía</w:t>
      </w:r>
      <w:r w:rsidR="00EB7747" w:rsidRPr="00EB7747">
        <w:rPr>
          <w:rFonts w:ascii="Times New Roman" w:hAnsi="Times New Roman" w:cs="Times New Roman"/>
          <w:sz w:val="24"/>
          <w:szCs w:val="24"/>
        </w:rPr>
        <w:t xml:space="preserve"> con los alumnos. </w:t>
      </w:r>
      <w:r w:rsidR="000C603E">
        <w:rPr>
          <w:rFonts w:ascii="Times New Roman" w:hAnsi="Times New Roman" w:cs="Times New Roman"/>
          <w:sz w:val="24"/>
          <w:szCs w:val="24"/>
        </w:rPr>
        <w:t xml:space="preserve">Es imperioso crear un clima de confianza académica con ellos, y la retroalimentación es la base para lograrlo. </w:t>
      </w:r>
      <w:r w:rsidR="007F3650" w:rsidRPr="007F3650">
        <w:rPr>
          <w:rFonts w:ascii="Times New Roman" w:hAnsi="Times New Roman" w:cs="Times New Roman"/>
          <w:sz w:val="24"/>
          <w:szCs w:val="24"/>
        </w:rPr>
        <w:t>Rebeca Anijovich</w:t>
      </w:r>
      <w:r w:rsidR="007F3650">
        <w:rPr>
          <w:rFonts w:ascii="Times New Roman" w:hAnsi="Times New Roman" w:cs="Times New Roman"/>
          <w:sz w:val="24"/>
          <w:szCs w:val="24"/>
        </w:rPr>
        <w:t xml:space="preserve"> habla de </w:t>
      </w:r>
      <w:r w:rsidR="007F3650" w:rsidRPr="007F3650">
        <w:rPr>
          <w:rFonts w:ascii="Times New Roman" w:hAnsi="Times New Roman" w:cs="Times New Roman"/>
          <w:sz w:val="24"/>
          <w:szCs w:val="24"/>
        </w:rPr>
        <w:t>retroalimentación dialógica</w:t>
      </w:r>
      <w:r w:rsidR="007F3650">
        <w:rPr>
          <w:rFonts w:ascii="Times New Roman" w:hAnsi="Times New Roman" w:cs="Times New Roman"/>
          <w:sz w:val="24"/>
          <w:szCs w:val="24"/>
        </w:rPr>
        <w:t>. Esta</w:t>
      </w:r>
      <w:r w:rsidR="007F3650" w:rsidRPr="007F3650">
        <w:rPr>
          <w:rFonts w:ascii="Times New Roman" w:hAnsi="Times New Roman" w:cs="Times New Roman"/>
          <w:sz w:val="24"/>
          <w:szCs w:val="24"/>
        </w:rPr>
        <w:t xml:space="preserve"> pretende abrir un nuevo juego, un nuevo desafío, tal vez a través de una pregunta que lo oriente a encontrar el error o completar lo que le falta; pero sabe que debe continuar con esa producción. En este modelo dialógico establezco el circuito de retroalimentación, le digo algo, y espero su respuesta. Por eso la evaluación formativa es concebida como un proceso de regulación. Evaluamos permanentemente para saber qué están aprendiendo. H</w:t>
      </w:r>
      <w:r w:rsidR="00BA60AB">
        <w:rPr>
          <w:rFonts w:ascii="Times New Roman" w:hAnsi="Times New Roman" w:cs="Times New Roman"/>
          <w:sz w:val="24"/>
          <w:szCs w:val="24"/>
        </w:rPr>
        <w:t>ago retroalimentación dialógica</w:t>
      </w:r>
      <w:r w:rsidR="007F3650" w:rsidRPr="007F3650">
        <w:rPr>
          <w:rFonts w:ascii="Times New Roman" w:hAnsi="Times New Roman" w:cs="Times New Roman"/>
          <w:sz w:val="24"/>
          <w:szCs w:val="24"/>
        </w:rPr>
        <w:t xml:space="preserve"> para apoyar, guiar el aprendizaje y mejorar su calidad. </w:t>
      </w:r>
      <w:r w:rsidR="002D50BD">
        <w:rPr>
          <w:rFonts w:ascii="Times New Roman" w:hAnsi="Times New Roman" w:cs="Times New Roman"/>
          <w:sz w:val="24"/>
          <w:szCs w:val="24"/>
        </w:rPr>
        <w:t>L</w:t>
      </w:r>
      <w:r w:rsidR="002D50BD" w:rsidRPr="00063ABE">
        <w:rPr>
          <w:rFonts w:ascii="Times New Roman" w:hAnsi="Times New Roman" w:cs="Times New Roman"/>
          <w:sz w:val="24"/>
          <w:szCs w:val="24"/>
        </w:rPr>
        <w:t xml:space="preserve">a </w:t>
      </w:r>
      <w:r w:rsidR="002D50BD" w:rsidRPr="00063ABE">
        <w:rPr>
          <w:rFonts w:ascii="Times New Roman" w:hAnsi="Times New Roman" w:cs="Times New Roman"/>
          <w:b/>
          <w:sz w:val="24"/>
          <w:szCs w:val="24"/>
        </w:rPr>
        <w:t>retroalimentación</w:t>
      </w:r>
      <w:r w:rsidR="002D50BD" w:rsidRPr="00063ABE">
        <w:rPr>
          <w:rFonts w:ascii="Times New Roman" w:hAnsi="Times New Roman" w:cs="Times New Roman"/>
          <w:sz w:val="24"/>
          <w:szCs w:val="24"/>
        </w:rPr>
        <w:t xml:space="preserve"> </w:t>
      </w:r>
      <w:r w:rsidR="002D50BD">
        <w:rPr>
          <w:rFonts w:ascii="Times New Roman" w:hAnsi="Times New Roman" w:cs="Times New Roman"/>
          <w:sz w:val="24"/>
          <w:szCs w:val="24"/>
        </w:rPr>
        <w:t>es</w:t>
      </w:r>
      <w:r w:rsidR="002D50BD" w:rsidRPr="00063ABE">
        <w:rPr>
          <w:rFonts w:ascii="Times New Roman" w:hAnsi="Times New Roman" w:cs="Times New Roman"/>
          <w:sz w:val="24"/>
          <w:szCs w:val="24"/>
        </w:rPr>
        <w:t xml:space="preserve"> uno de los mecanismos de </w:t>
      </w:r>
      <w:r w:rsidR="002D50BD" w:rsidRPr="00063ABE">
        <w:rPr>
          <w:rFonts w:ascii="Times New Roman" w:hAnsi="Times New Roman" w:cs="Times New Roman"/>
          <w:b/>
          <w:sz w:val="24"/>
          <w:szCs w:val="24"/>
        </w:rPr>
        <w:t>andamiaje de la enseñanza</w:t>
      </w:r>
      <w:r w:rsidR="002D50BD" w:rsidRPr="00063ABE">
        <w:rPr>
          <w:rFonts w:ascii="Times New Roman" w:hAnsi="Times New Roman" w:cs="Times New Roman"/>
          <w:sz w:val="24"/>
          <w:szCs w:val="24"/>
        </w:rPr>
        <w:t xml:space="preserve">, ya que facilita el aprendizaje. Sin ella, el alumno seguramente seguirá cometiendo los mismos errores. La </w:t>
      </w:r>
      <w:r w:rsidR="002D50BD" w:rsidRPr="002D50BD">
        <w:rPr>
          <w:rFonts w:ascii="Times New Roman" w:hAnsi="Times New Roman" w:cs="Times New Roman"/>
          <w:sz w:val="24"/>
          <w:szCs w:val="24"/>
        </w:rPr>
        <w:t>retroalimentación</w:t>
      </w:r>
      <w:r w:rsidR="002D50BD" w:rsidRPr="00063ABE">
        <w:rPr>
          <w:rFonts w:ascii="Times New Roman" w:hAnsi="Times New Roman" w:cs="Times New Roman"/>
          <w:sz w:val="24"/>
          <w:szCs w:val="24"/>
        </w:rPr>
        <w:t xml:space="preserve"> debe producirse durante el proceso de aprendizaje y no solo, al finalizar, cuando ya se terminó el desarrollo del tema. Y para que dé mejores resultados, el educador debe analizar detenidamente el trabajo de los alumnos e identificar los patrones de errores, los obstáculos en el aprendizaje que más demandan de su intervención pedagógica. Es aconsejable preguntarse: </w:t>
      </w:r>
    </w:p>
    <w:p w:rsidR="002D50BD" w:rsidRDefault="002D50BD" w:rsidP="002D50BD">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Pr="002D50BD">
        <w:rPr>
          <w:rFonts w:ascii="Times New Roman" w:hAnsi="Times New Roman" w:cs="Times New Roman"/>
          <w:sz w:val="24"/>
          <w:szCs w:val="24"/>
        </w:rPr>
        <w:t xml:space="preserve">uál es el error principal? </w:t>
      </w:r>
    </w:p>
    <w:p w:rsidR="002D50BD" w:rsidRDefault="002D50BD" w:rsidP="002D50BD">
      <w:pPr>
        <w:pStyle w:val="Prrafodelista"/>
        <w:numPr>
          <w:ilvl w:val="0"/>
          <w:numId w:val="7"/>
        </w:numPr>
        <w:jc w:val="both"/>
        <w:rPr>
          <w:rFonts w:ascii="Times New Roman" w:hAnsi="Times New Roman" w:cs="Times New Roman"/>
          <w:sz w:val="24"/>
          <w:szCs w:val="24"/>
        </w:rPr>
      </w:pPr>
      <w:r w:rsidRPr="002D50BD">
        <w:rPr>
          <w:rFonts w:ascii="Times New Roman" w:hAnsi="Times New Roman" w:cs="Times New Roman"/>
          <w:sz w:val="24"/>
          <w:szCs w:val="24"/>
        </w:rPr>
        <w:t xml:space="preserve">¿Cuál es la razón probable de que el alumno cometiera este error? </w:t>
      </w:r>
    </w:p>
    <w:p w:rsidR="002D50BD" w:rsidRPr="002D50BD" w:rsidRDefault="002D50BD" w:rsidP="00950BC9">
      <w:pPr>
        <w:pStyle w:val="Prrafodelista"/>
        <w:numPr>
          <w:ilvl w:val="0"/>
          <w:numId w:val="7"/>
        </w:numPr>
        <w:jc w:val="both"/>
        <w:rPr>
          <w:rFonts w:ascii="Times New Roman" w:hAnsi="Times New Roman" w:cs="Times New Roman"/>
          <w:sz w:val="24"/>
          <w:szCs w:val="24"/>
        </w:rPr>
      </w:pPr>
      <w:r w:rsidRPr="002D50BD">
        <w:rPr>
          <w:rFonts w:ascii="Times New Roman" w:hAnsi="Times New Roman" w:cs="Times New Roman"/>
          <w:sz w:val="24"/>
          <w:szCs w:val="24"/>
        </w:rPr>
        <w:t xml:space="preserve">¿Cómo puedo guiar al alumno para que evite el error en un futuro? </w:t>
      </w:r>
    </w:p>
    <w:p w:rsidR="00BF0C70" w:rsidRDefault="00BF0C70" w:rsidP="000E0802">
      <w:pPr>
        <w:spacing w:after="0"/>
        <w:ind w:firstLine="360"/>
        <w:jc w:val="both"/>
        <w:rPr>
          <w:rFonts w:ascii="Times New Roman" w:hAnsi="Times New Roman" w:cs="Times New Roman"/>
          <w:sz w:val="24"/>
          <w:szCs w:val="24"/>
        </w:rPr>
      </w:pPr>
      <w:r w:rsidRPr="00BF0C70">
        <w:rPr>
          <w:rFonts w:ascii="Times New Roman" w:hAnsi="Times New Roman" w:cs="Times New Roman"/>
          <w:sz w:val="24"/>
          <w:szCs w:val="24"/>
        </w:rPr>
        <w:t>L</w:t>
      </w:r>
      <w:r w:rsidRPr="00BF0C70">
        <w:rPr>
          <w:rFonts w:ascii="Times New Roman" w:hAnsi="Times New Roman" w:cs="Times New Roman"/>
          <w:sz w:val="24"/>
          <w:szCs w:val="24"/>
        </w:rPr>
        <w:t xml:space="preserve">a evaluación formativa dependerá en gran medida de las </w:t>
      </w:r>
      <w:r w:rsidRPr="00B93496">
        <w:rPr>
          <w:rFonts w:ascii="Times New Roman" w:hAnsi="Times New Roman" w:cs="Times New Roman"/>
          <w:b/>
          <w:sz w:val="24"/>
          <w:szCs w:val="24"/>
        </w:rPr>
        <w:t>evidencias</w:t>
      </w:r>
      <w:r w:rsidRPr="00BF0C70">
        <w:rPr>
          <w:rFonts w:ascii="Times New Roman" w:hAnsi="Times New Roman" w:cs="Times New Roman"/>
          <w:sz w:val="24"/>
          <w:szCs w:val="24"/>
        </w:rPr>
        <w:t xml:space="preserve"> que desde la planificación se haya previsto que se podrán obtener, para valorar los progresos de los alumnos en el aprendizaje, los saberes nuevos que han conseguido, sus razonamientos y sus hipótesis o explicaciones, así como las estrategias que empleen para aprender. No se trata de tener evidencias de cada actividad, sino de reunir evidencias que permitan evaluar los aprendizajes para verificar los progresos de los estudiantes e identificar los apoyos que requiere un alumno o los alumnos en general; lo que decía antes, conocer y analizar los tipos de errores cometidos, dar seguimiento al aprendizaje. </w:t>
      </w:r>
    </w:p>
    <w:p w:rsidR="00DA4801" w:rsidRPr="00DA4801" w:rsidRDefault="00DA4801" w:rsidP="00EE779C">
      <w:pPr>
        <w:spacing w:after="0"/>
        <w:ind w:firstLine="360"/>
        <w:jc w:val="both"/>
        <w:rPr>
          <w:rFonts w:ascii="Times New Roman" w:hAnsi="Times New Roman" w:cs="Times New Roman"/>
          <w:sz w:val="24"/>
          <w:szCs w:val="24"/>
        </w:rPr>
      </w:pPr>
      <w:r w:rsidRPr="00DA4801">
        <w:rPr>
          <w:rFonts w:ascii="Times New Roman" w:hAnsi="Times New Roman" w:cs="Times New Roman"/>
          <w:sz w:val="24"/>
          <w:szCs w:val="24"/>
        </w:rPr>
        <w:t>Corresponde hablar de la necesidad de utilizar variedad de técnicas e instrumentos de evaluación para la recolección de información. S</w:t>
      </w:r>
      <w:r w:rsidR="00B93496">
        <w:rPr>
          <w:rFonts w:ascii="Times New Roman" w:hAnsi="Times New Roman" w:cs="Times New Roman"/>
          <w:sz w:val="24"/>
          <w:szCs w:val="24"/>
        </w:rPr>
        <w:t>i hablamos de que nuestras escuelas son democráticas, que somos democráticos y esperamos que el perfil de nuestros egresados sea, un ciudadano democrático, s</w:t>
      </w:r>
      <w:r w:rsidR="000A134C">
        <w:rPr>
          <w:rFonts w:ascii="Times New Roman" w:hAnsi="Times New Roman" w:cs="Times New Roman"/>
          <w:sz w:val="24"/>
          <w:szCs w:val="24"/>
        </w:rPr>
        <w:t>e requiere la redacción de</w:t>
      </w:r>
      <w:bookmarkStart w:id="0" w:name="_GoBack"/>
      <w:bookmarkEnd w:id="0"/>
      <w:r w:rsidRPr="00DA4801">
        <w:rPr>
          <w:rFonts w:ascii="Times New Roman" w:hAnsi="Times New Roman" w:cs="Times New Roman"/>
          <w:sz w:val="24"/>
          <w:szCs w:val="24"/>
        </w:rPr>
        <w:t xml:space="preserve"> criterios e indicadores precisos, consensuados colectivamente, explícitos y transparentados. </w:t>
      </w:r>
    </w:p>
    <w:p w:rsidR="00B86494" w:rsidRDefault="005C542B" w:rsidP="00C3645F">
      <w:pPr>
        <w:spacing w:after="0"/>
        <w:ind w:firstLine="360"/>
        <w:jc w:val="both"/>
        <w:rPr>
          <w:rFonts w:ascii="Times New Roman" w:hAnsi="Times New Roman" w:cs="Times New Roman"/>
          <w:sz w:val="24"/>
          <w:szCs w:val="24"/>
        </w:rPr>
      </w:pPr>
      <w:r w:rsidRPr="005C542B">
        <w:rPr>
          <w:rFonts w:ascii="Times New Roman" w:hAnsi="Times New Roman" w:cs="Times New Roman"/>
          <w:sz w:val="24"/>
          <w:szCs w:val="24"/>
        </w:rPr>
        <w:t>Y al finalizar la secuencia didáctica,</w:t>
      </w:r>
      <w:r>
        <w:rPr>
          <w:rFonts w:ascii="Times New Roman" w:hAnsi="Times New Roman" w:cs="Times New Roman"/>
          <w:sz w:val="24"/>
          <w:szCs w:val="24"/>
        </w:rPr>
        <w:t xml:space="preserve"> la unidad o el proyecto,</w:t>
      </w:r>
      <w:r w:rsidRPr="005C542B">
        <w:rPr>
          <w:rFonts w:ascii="Times New Roman" w:hAnsi="Times New Roman" w:cs="Times New Roman"/>
          <w:sz w:val="24"/>
          <w:szCs w:val="24"/>
        </w:rPr>
        <w:t xml:space="preserve"> es el momento del cierre, en el que el estudiante o los estudiantes reflexionan sobre lo aprendido y cómo lo aprendieron.</w:t>
      </w:r>
      <w:r>
        <w:rPr>
          <w:rFonts w:ascii="Times New Roman" w:hAnsi="Times New Roman" w:cs="Times New Roman"/>
          <w:sz w:val="24"/>
          <w:szCs w:val="24"/>
        </w:rPr>
        <w:t xml:space="preserve"> Esta</w:t>
      </w:r>
      <w:r w:rsidRPr="005C542B">
        <w:rPr>
          <w:rFonts w:ascii="Times New Roman" w:hAnsi="Times New Roman" w:cs="Times New Roman"/>
          <w:sz w:val="24"/>
          <w:szCs w:val="24"/>
        </w:rPr>
        <w:t xml:space="preserve"> metacognición </w:t>
      </w:r>
      <w:r>
        <w:rPr>
          <w:rFonts w:ascii="Times New Roman" w:hAnsi="Times New Roman" w:cs="Times New Roman"/>
          <w:sz w:val="24"/>
          <w:szCs w:val="24"/>
        </w:rPr>
        <w:t>guiada por los educadores, colabora para que el alumno construya nuevos aprendizaje</w:t>
      </w:r>
      <w:r w:rsidR="003D1383">
        <w:rPr>
          <w:rFonts w:ascii="Times New Roman" w:hAnsi="Times New Roman" w:cs="Times New Roman"/>
          <w:sz w:val="24"/>
          <w:szCs w:val="24"/>
        </w:rPr>
        <w:t>s</w:t>
      </w:r>
      <w:r>
        <w:rPr>
          <w:rFonts w:ascii="Times New Roman" w:hAnsi="Times New Roman" w:cs="Times New Roman"/>
          <w:sz w:val="24"/>
          <w:szCs w:val="24"/>
        </w:rPr>
        <w:t xml:space="preserve"> a partir de los ya construidos</w:t>
      </w:r>
      <w:r w:rsidR="00D11518">
        <w:rPr>
          <w:rFonts w:ascii="Times New Roman" w:hAnsi="Times New Roman" w:cs="Times New Roman"/>
          <w:sz w:val="24"/>
          <w:szCs w:val="24"/>
        </w:rPr>
        <w:t>.</w:t>
      </w:r>
    </w:p>
    <w:p w:rsidR="00C3645F" w:rsidRDefault="00C3645F" w:rsidP="00C3645F">
      <w:pPr>
        <w:spacing w:after="0"/>
        <w:ind w:firstLine="360"/>
        <w:jc w:val="both"/>
        <w:rPr>
          <w:rFonts w:ascii="Times New Roman" w:hAnsi="Times New Roman" w:cs="Times New Roman"/>
          <w:sz w:val="24"/>
          <w:szCs w:val="24"/>
        </w:rPr>
      </w:pPr>
    </w:p>
    <w:p w:rsidR="007E70FF" w:rsidRPr="00C3645F" w:rsidRDefault="003D1383" w:rsidP="007E70FF">
      <w:pPr>
        <w:spacing w:after="0"/>
        <w:jc w:val="both"/>
        <w:rPr>
          <w:rFonts w:ascii="Times New Roman" w:hAnsi="Times New Roman" w:cs="Times New Roman"/>
          <w:b/>
          <w:sz w:val="24"/>
          <w:szCs w:val="24"/>
        </w:rPr>
      </w:pPr>
      <w:r w:rsidRPr="00C3645F">
        <w:rPr>
          <w:rFonts w:ascii="Times New Roman" w:hAnsi="Times New Roman" w:cs="Times New Roman"/>
          <w:b/>
          <w:sz w:val="24"/>
          <w:szCs w:val="24"/>
        </w:rPr>
        <w:t>Conclusiones</w:t>
      </w:r>
    </w:p>
    <w:p w:rsidR="007E70FF" w:rsidRDefault="007E70FF" w:rsidP="002F0EC5">
      <w:pPr>
        <w:spacing w:after="0"/>
        <w:ind w:firstLine="708"/>
        <w:jc w:val="both"/>
        <w:rPr>
          <w:rFonts w:ascii="Times New Roman" w:hAnsi="Times New Roman" w:cs="Times New Roman"/>
          <w:sz w:val="24"/>
          <w:szCs w:val="24"/>
        </w:rPr>
      </w:pPr>
      <w:r>
        <w:rPr>
          <w:rFonts w:ascii="Times New Roman" w:hAnsi="Times New Roman" w:cs="Times New Roman"/>
          <w:sz w:val="24"/>
          <w:szCs w:val="24"/>
        </w:rPr>
        <w:t>El docente solo no puede para hacer este cambio y lograr una verdadera innovación educativa, necesita de otros, de sus cole</w:t>
      </w:r>
      <w:r w:rsidR="002F0EC5">
        <w:rPr>
          <w:rFonts w:ascii="Times New Roman" w:hAnsi="Times New Roman" w:cs="Times New Roman"/>
          <w:sz w:val="24"/>
          <w:szCs w:val="24"/>
        </w:rPr>
        <w:t>gas y de la institución. E</w:t>
      </w:r>
      <w:r>
        <w:rPr>
          <w:rFonts w:ascii="Times New Roman" w:hAnsi="Times New Roman" w:cs="Times New Roman"/>
          <w:sz w:val="24"/>
          <w:szCs w:val="24"/>
        </w:rPr>
        <w:t xml:space="preserve">l aula es un dispositivo de cambio, iniciando desde nuevas metodologías activas, cooperativas, </w:t>
      </w:r>
      <w:r>
        <w:rPr>
          <w:rFonts w:ascii="Times New Roman" w:hAnsi="Times New Roman" w:cs="Times New Roman"/>
          <w:sz w:val="24"/>
          <w:szCs w:val="24"/>
        </w:rPr>
        <w:lastRenderedPageBreak/>
        <w:t xml:space="preserve">auténticas que empoderan al alumno, al concebir que todo espacio puede transformarse en aula. </w:t>
      </w:r>
    </w:p>
    <w:p w:rsidR="00E7436C" w:rsidRDefault="002F0EC5" w:rsidP="008B6200">
      <w:pPr>
        <w:spacing w:after="0"/>
        <w:ind w:firstLine="708"/>
        <w:jc w:val="both"/>
        <w:rPr>
          <w:rFonts w:ascii="Times New Roman" w:hAnsi="Times New Roman" w:cs="Times New Roman"/>
          <w:sz w:val="24"/>
          <w:szCs w:val="24"/>
        </w:rPr>
      </w:pPr>
      <w:r>
        <w:rPr>
          <w:rFonts w:ascii="Times New Roman" w:hAnsi="Times New Roman" w:cs="Times New Roman"/>
          <w:sz w:val="24"/>
          <w:szCs w:val="24"/>
        </w:rPr>
        <w:t>Después de esta cuarentena, s</w:t>
      </w:r>
      <w:r w:rsidR="0019468A">
        <w:rPr>
          <w:rFonts w:ascii="Times New Roman" w:hAnsi="Times New Roman" w:cs="Times New Roman"/>
          <w:sz w:val="24"/>
          <w:szCs w:val="24"/>
        </w:rPr>
        <w:t>e necesitan nuevos roles docentes frente a un mundo hiperco</w:t>
      </w:r>
      <w:r>
        <w:rPr>
          <w:rFonts w:ascii="Times New Roman" w:hAnsi="Times New Roman" w:cs="Times New Roman"/>
          <w:sz w:val="24"/>
          <w:szCs w:val="24"/>
        </w:rPr>
        <w:t>nectado</w:t>
      </w:r>
      <w:r w:rsidR="0019468A">
        <w:rPr>
          <w:rFonts w:ascii="Times New Roman" w:hAnsi="Times New Roman" w:cs="Times New Roman"/>
          <w:sz w:val="24"/>
          <w:szCs w:val="24"/>
        </w:rPr>
        <w:t>. En palabras de Lucía Garay, el aula es el corazón de la escuela. El aula es toda una institución. Para los alumnos es más significativa que la escuela. Por eso, los docentes debemos transform</w:t>
      </w:r>
      <w:r w:rsidR="004F4E11">
        <w:rPr>
          <w:rFonts w:ascii="Times New Roman" w:hAnsi="Times New Roman" w:cs="Times New Roman"/>
          <w:sz w:val="24"/>
          <w:szCs w:val="24"/>
        </w:rPr>
        <w:t>ar los nuevos espacios que aloje</w:t>
      </w:r>
      <w:r w:rsidR="0019468A">
        <w:rPr>
          <w:rFonts w:ascii="Times New Roman" w:hAnsi="Times New Roman" w:cs="Times New Roman"/>
          <w:sz w:val="24"/>
          <w:szCs w:val="24"/>
        </w:rPr>
        <w:t>n a los estudiantes, con n</w:t>
      </w:r>
      <w:r w:rsidR="00063ABE">
        <w:rPr>
          <w:rFonts w:ascii="Times New Roman" w:hAnsi="Times New Roman" w:cs="Times New Roman"/>
          <w:sz w:val="24"/>
          <w:szCs w:val="24"/>
        </w:rPr>
        <w:t>uevas subjetividades</w:t>
      </w:r>
      <w:r w:rsidR="0019468A">
        <w:rPr>
          <w:rFonts w:ascii="Times New Roman" w:hAnsi="Times New Roman" w:cs="Times New Roman"/>
          <w:sz w:val="24"/>
          <w:szCs w:val="24"/>
        </w:rPr>
        <w:t>.</w:t>
      </w:r>
      <w:r>
        <w:rPr>
          <w:rFonts w:ascii="Times New Roman" w:hAnsi="Times New Roman" w:cs="Times New Roman"/>
          <w:sz w:val="24"/>
          <w:szCs w:val="24"/>
        </w:rPr>
        <w:t xml:space="preserve"> </w:t>
      </w:r>
    </w:p>
    <w:p w:rsidR="000733C8" w:rsidRDefault="002F0EC5" w:rsidP="00AB1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Ya no podemos ofrecerles </w:t>
      </w:r>
      <w:r w:rsidR="00E7436C">
        <w:rPr>
          <w:rFonts w:ascii="Times New Roman" w:hAnsi="Times New Roman" w:cs="Times New Roman"/>
          <w:sz w:val="24"/>
          <w:szCs w:val="24"/>
        </w:rPr>
        <w:t xml:space="preserve">ni </w:t>
      </w:r>
      <w:r>
        <w:rPr>
          <w:rFonts w:ascii="Times New Roman" w:hAnsi="Times New Roman" w:cs="Times New Roman"/>
          <w:sz w:val="24"/>
          <w:szCs w:val="24"/>
        </w:rPr>
        <w:t xml:space="preserve">las aulas </w:t>
      </w:r>
      <w:r w:rsidR="00E7436C">
        <w:rPr>
          <w:rFonts w:ascii="Times New Roman" w:hAnsi="Times New Roman" w:cs="Times New Roman"/>
          <w:sz w:val="24"/>
          <w:szCs w:val="24"/>
        </w:rPr>
        <w:t>ni</w:t>
      </w:r>
      <w:r w:rsidR="00736E5E">
        <w:rPr>
          <w:rFonts w:ascii="Times New Roman" w:hAnsi="Times New Roman" w:cs="Times New Roman"/>
          <w:sz w:val="24"/>
          <w:szCs w:val="24"/>
        </w:rPr>
        <w:t xml:space="preserve"> </w:t>
      </w:r>
      <w:r w:rsidR="00D62D3F">
        <w:rPr>
          <w:rFonts w:ascii="Times New Roman" w:hAnsi="Times New Roman" w:cs="Times New Roman"/>
          <w:sz w:val="24"/>
          <w:szCs w:val="24"/>
        </w:rPr>
        <w:t xml:space="preserve">las </w:t>
      </w:r>
      <w:r w:rsidR="00736E5E">
        <w:rPr>
          <w:rFonts w:ascii="Times New Roman" w:hAnsi="Times New Roman" w:cs="Times New Roman"/>
          <w:sz w:val="24"/>
          <w:szCs w:val="24"/>
        </w:rPr>
        <w:t xml:space="preserve">clases </w:t>
      </w:r>
      <w:r>
        <w:rPr>
          <w:rFonts w:ascii="Times New Roman" w:hAnsi="Times New Roman" w:cs="Times New Roman"/>
          <w:sz w:val="24"/>
          <w:szCs w:val="24"/>
        </w:rPr>
        <w:t>tradi</w:t>
      </w:r>
      <w:r w:rsidR="00E7436C">
        <w:rPr>
          <w:rFonts w:ascii="Times New Roman" w:hAnsi="Times New Roman" w:cs="Times New Roman"/>
          <w:sz w:val="24"/>
          <w:szCs w:val="24"/>
        </w:rPr>
        <w:t>cionales; tampoco,</w:t>
      </w:r>
      <w:r w:rsidR="00E7436C" w:rsidRPr="00063ABE">
        <w:rPr>
          <w:rFonts w:ascii="Times New Roman" w:hAnsi="Times New Roman" w:cs="Times New Roman"/>
          <w:sz w:val="24"/>
          <w:szCs w:val="24"/>
        </w:rPr>
        <w:t xml:space="preserve"> la evaluación como una actividad puntual y externa al proceso de enseñanza y de a</w:t>
      </w:r>
      <w:r w:rsidR="00E7436C">
        <w:rPr>
          <w:rFonts w:ascii="Times New Roman" w:hAnsi="Times New Roman" w:cs="Times New Roman"/>
          <w:sz w:val="24"/>
          <w:szCs w:val="24"/>
        </w:rPr>
        <w:t xml:space="preserve">prendizaje. </w:t>
      </w:r>
      <w:r w:rsidR="002D50BD">
        <w:rPr>
          <w:rFonts w:ascii="Times New Roman" w:hAnsi="Times New Roman" w:cs="Times New Roman"/>
          <w:sz w:val="24"/>
          <w:szCs w:val="24"/>
        </w:rPr>
        <w:t>L</w:t>
      </w:r>
      <w:r w:rsidR="00E7436C">
        <w:rPr>
          <w:rFonts w:ascii="Times New Roman" w:hAnsi="Times New Roman" w:cs="Times New Roman"/>
          <w:sz w:val="24"/>
          <w:szCs w:val="24"/>
        </w:rPr>
        <w:t>a evaluación formativa</w:t>
      </w:r>
      <w:r w:rsidR="00063ABE" w:rsidRPr="00063ABE">
        <w:rPr>
          <w:rFonts w:ascii="Times New Roman" w:hAnsi="Times New Roman" w:cs="Times New Roman"/>
          <w:sz w:val="24"/>
          <w:szCs w:val="24"/>
        </w:rPr>
        <w:t xml:space="preserve">, al tener como propósito la mejora del aprendizaje, </w:t>
      </w:r>
      <w:r w:rsidR="00063ABE" w:rsidRPr="00063ABE">
        <w:rPr>
          <w:rFonts w:ascii="Times New Roman" w:hAnsi="Times New Roman" w:cs="Times New Roman"/>
          <w:b/>
          <w:sz w:val="24"/>
          <w:szCs w:val="24"/>
        </w:rPr>
        <w:t>regula</w:t>
      </w:r>
      <w:r w:rsidR="00063ABE" w:rsidRPr="00063ABE">
        <w:rPr>
          <w:rFonts w:ascii="Times New Roman" w:hAnsi="Times New Roman" w:cs="Times New Roman"/>
          <w:sz w:val="24"/>
          <w:szCs w:val="24"/>
        </w:rPr>
        <w:t xml:space="preserve"> el proceso de enseñanza y de aprendizaje, principalmente para adaptar o ajustar las condiciones pedagógicas a las necesidades de los alumnos; es decir, las estrategias, las actividades, planificaciones. </w:t>
      </w:r>
      <w:r w:rsidR="00C3645F">
        <w:rPr>
          <w:rFonts w:ascii="Times New Roman" w:hAnsi="Times New Roman" w:cs="Times New Roman"/>
          <w:sz w:val="24"/>
          <w:szCs w:val="24"/>
        </w:rPr>
        <w:t xml:space="preserve">Logra </w:t>
      </w:r>
      <w:r w:rsidR="00063ABE" w:rsidRPr="00063ABE">
        <w:rPr>
          <w:rFonts w:ascii="Times New Roman" w:hAnsi="Times New Roman" w:cs="Times New Roman"/>
          <w:sz w:val="24"/>
          <w:szCs w:val="24"/>
        </w:rPr>
        <w:t xml:space="preserve">aprendizaje significativo, </w:t>
      </w:r>
      <w:r w:rsidR="00BA5C09">
        <w:rPr>
          <w:rFonts w:ascii="Times New Roman" w:hAnsi="Times New Roman" w:cs="Times New Roman"/>
          <w:sz w:val="24"/>
          <w:szCs w:val="24"/>
        </w:rPr>
        <w:t>porque influye directamente y de manera positiva en el desarrollo cognitivo del alumno. D</w:t>
      </w:r>
      <w:r w:rsidR="00063ABE" w:rsidRPr="00063ABE">
        <w:rPr>
          <w:rFonts w:ascii="Times New Roman" w:hAnsi="Times New Roman" w:cs="Times New Roman"/>
          <w:sz w:val="24"/>
          <w:szCs w:val="24"/>
        </w:rPr>
        <w:t xml:space="preserve">ebemos pensar siempre en una evaluación incorporada al proceso de enseñanza y de aprendizaje, donde se devuelve información al estudiante a través de una </w:t>
      </w:r>
      <w:r w:rsidR="00063ABE" w:rsidRPr="00063ABE">
        <w:rPr>
          <w:rFonts w:ascii="Times New Roman" w:hAnsi="Times New Roman" w:cs="Times New Roman"/>
          <w:b/>
          <w:sz w:val="24"/>
          <w:szCs w:val="24"/>
        </w:rPr>
        <w:t>retroalimentación dialógica</w:t>
      </w:r>
      <w:r w:rsidR="000E0802">
        <w:rPr>
          <w:rFonts w:ascii="Times New Roman" w:hAnsi="Times New Roman" w:cs="Times New Roman"/>
          <w:sz w:val="24"/>
          <w:szCs w:val="24"/>
        </w:rPr>
        <w:t xml:space="preserve"> p</w:t>
      </w:r>
      <w:r w:rsidR="00063ABE" w:rsidRPr="00063ABE">
        <w:rPr>
          <w:rFonts w:ascii="Times New Roman" w:hAnsi="Times New Roman" w:cs="Times New Roman"/>
          <w:sz w:val="24"/>
          <w:szCs w:val="24"/>
        </w:rPr>
        <w:t xml:space="preserve">or eso, es un enfoque comunicativo-crítico. </w:t>
      </w:r>
    </w:p>
    <w:p w:rsidR="00AB16C4" w:rsidRDefault="00AB16C4" w:rsidP="00AB16C4">
      <w:pPr>
        <w:spacing w:after="0"/>
        <w:ind w:firstLine="708"/>
        <w:jc w:val="both"/>
        <w:rPr>
          <w:rFonts w:ascii="Times New Roman" w:hAnsi="Times New Roman" w:cs="Times New Roman"/>
          <w:b/>
          <w:sz w:val="24"/>
          <w:szCs w:val="24"/>
        </w:rPr>
      </w:pPr>
    </w:p>
    <w:p w:rsidR="00AF6B15" w:rsidRDefault="00AF6B15" w:rsidP="00063ABE">
      <w:pPr>
        <w:jc w:val="both"/>
        <w:rPr>
          <w:rFonts w:ascii="Times New Roman" w:hAnsi="Times New Roman" w:cs="Times New Roman"/>
          <w:b/>
          <w:sz w:val="24"/>
          <w:szCs w:val="24"/>
        </w:rPr>
      </w:pPr>
      <w:r>
        <w:rPr>
          <w:rFonts w:ascii="Times New Roman" w:hAnsi="Times New Roman" w:cs="Times New Roman"/>
          <w:b/>
          <w:sz w:val="24"/>
          <w:szCs w:val="24"/>
        </w:rPr>
        <w:t xml:space="preserve">Bibliografía </w:t>
      </w:r>
    </w:p>
    <w:p w:rsidR="00AF6B15" w:rsidRPr="000733C8" w:rsidRDefault="00AF6B15" w:rsidP="00063ABE">
      <w:pPr>
        <w:jc w:val="both"/>
        <w:rPr>
          <w:rFonts w:ascii="Times New Roman" w:hAnsi="Times New Roman" w:cs="Times New Roman"/>
          <w:b/>
          <w:sz w:val="24"/>
          <w:szCs w:val="24"/>
        </w:rPr>
      </w:pPr>
    </w:p>
    <w:sectPr w:rsidR="00AF6B15" w:rsidRPr="000733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C4E"/>
    <w:multiLevelType w:val="hybridMultilevel"/>
    <w:tmpl w:val="AFBC76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325709E"/>
    <w:multiLevelType w:val="hybridMultilevel"/>
    <w:tmpl w:val="6AB41348"/>
    <w:lvl w:ilvl="0" w:tplc="2C0A0001">
      <w:start w:val="1"/>
      <w:numFmt w:val="bullet"/>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cs="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2" w15:restartNumberingAfterBreak="0">
    <w:nsid w:val="2F547753"/>
    <w:multiLevelType w:val="hybridMultilevel"/>
    <w:tmpl w:val="B5CA94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1164443"/>
    <w:multiLevelType w:val="hybridMultilevel"/>
    <w:tmpl w:val="F8A8EB0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41D43083"/>
    <w:multiLevelType w:val="hybridMultilevel"/>
    <w:tmpl w:val="AA70F4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55E5904"/>
    <w:multiLevelType w:val="hybridMultilevel"/>
    <w:tmpl w:val="790656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8873319"/>
    <w:multiLevelType w:val="hybridMultilevel"/>
    <w:tmpl w:val="50CCF08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C8"/>
    <w:rsid w:val="00033384"/>
    <w:rsid w:val="00063ABE"/>
    <w:rsid w:val="000733C8"/>
    <w:rsid w:val="00083037"/>
    <w:rsid w:val="000941CE"/>
    <w:rsid w:val="000A134C"/>
    <w:rsid w:val="000B7BD9"/>
    <w:rsid w:val="000C198D"/>
    <w:rsid w:val="000C603E"/>
    <w:rsid w:val="000E0802"/>
    <w:rsid w:val="00116F19"/>
    <w:rsid w:val="001233AA"/>
    <w:rsid w:val="00133378"/>
    <w:rsid w:val="00134F47"/>
    <w:rsid w:val="00136E7C"/>
    <w:rsid w:val="00154E28"/>
    <w:rsid w:val="0019468A"/>
    <w:rsid w:val="001A3C99"/>
    <w:rsid w:val="001B29F9"/>
    <w:rsid w:val="001F2562"/>
    <w:rsid w:val="002227F8"/>
    <w:rsid w:val="00254C9A"/>
    <w:rsid w:val="002C395F"/>
    <w:rsid w:val="002D50BD"/>
    <w:rsid w:val="002E7DA2"/>
    <w:rsid w:val="002F0EC5"/>
    <w:rsid w:val="00351A08"/>
    <w:rsid w:val="00366B28"/>
    <w:rsid w:val="003B051D"/>
    <w:rsid w:val="003C5151"/>
    <w:rsid w:val="003D1383"/>
    <w:rsid w:val="003D3D79"/>
    <w:rsid w:val="003F138D"/>
    <w:rsid w:val="00400BCA"/>
    <w:rsid w:val="004601D5"/>
    <w:rsid w:val="00475AA3"/>
    <w:rsid w:val="00486B00"/>
    <w:rsid w:val="004874C1"/>
    <w:rsid w:val="004F2A10"/>
    <w:rsid w:val="004F4E11"/>
    <w:rsid w:val="0051543F"/>
    <w:rsid w:val="00525417"/>
    <w:rsid w:val="00537C12"/>
    <w:rsid w:val="00593AB2"/>
    <w:rsid w:val="005A6F22"/>
    <w:rsid w:val="005B146E"/>
    <w:rsid w:val="005C542B"/>
    <w:rsid w:val="00605AF0"/>
    <w:rsid w:val="0062535B"/>
    <w:rsid w:val="006C282B"/>
    <w:rsid w:val="006C3505"/>
    <w:rsid w:val="006E6C2A"/>
    <w:rsid w:val="00731DF9"/>
    <w:rsid w:val="007321D9"/>
    <w:rsid w:val="00736E5E"/>
    <w:rsid w:val="00743EAF"/>
    <w:rsid w:val="00744180"/>
    <w:rsid w:val="00757337"/>
    <w:rsid w:val="007B4D3B"/>
    <w:rsid w:val="007D6BA8"/>
    <w:rsid w:val="007E70FF"/>
    <w:rsid w:val="007F3650"/>
    <w:rsid w:val="0081267E"/>
    <w:rsid w:val="00837305"/>
    <w:rsid w:val="00855B14"/>
    <w:rsid w:val="00857D82"/>
    <w:rsid w:val="008B1F4A"/>
    <w:rsid w:val="008B6200"/>
    <w:rsid w:val="00925DCB"/>
    <w:rsid w:val="00926961"/>
    <w:rsid w:val="00984173"/>
    <w:rsid w:val="0098728F"/>
    <w:rsid w:val="009B3846"/>
    <w:rsid w:val="009C02DB"/>
    <w:rsid w:val="009C07C1"/>
    <w:rsid w:val="009D3256"/>
    <w:rsid w:val="009D7AB8"/>
    <w:rsid w:val="00A16E62"/>
    <w:rsid w:val="00A5733E"/>
    <w:rsid w:val="00A760CD"/>
    <w:rsid w:val="00A800A7"/>
    <w:rsid w:val="00A950BA"/>
    <w:rsid w:val="00AB16C4"/>
    <w:rsid w:val="00AB4C53"/>
    <w:rsid w:val="00AC299D"/>
    <w:rsid w:val="00AD4E86"/>
    <w:rsid w:val="00AF6B15"/>
    <w:rsid w:val="00B86494"/>
    <w:rsid w:val="00B903CE"/>
    <w:rsid w:val="00B93496"/>
    <w:rsid w:val="00BA5C09"/>
    <w:rsid w:val="00BA60AB"/>
    <w:rsid w:val="00BB66C8"/>
    <w:rsid w:val="00BE5A37"/>
    <w:rsid w:val="00BF0C70"/>
    <w:rsid w:val="00C2110D"/>
    <w:rsid w:val="00C3645F"/>
    <w:rsid w:val="00C40FE5"/>
    <w:rsid w:val="00C43798"/>
    <w:rsid w:val="00C52878"/>
    <w:rsid w:val="00C84132"/>
    <w:rsid w:val="00C9707B"/>
    <w:rsid w:val="00CC13E5"/>
    <w:rsid w:val="00CD56B7"/>
    <w:rsid w:val="00D11518"/>
    <w:rsid w:val="00D34A4F"/>
    <w:rsid w:val="00D62D3F"/>
    <w:rsid w:val="00D7738E"/>
    <w:rsid w:val="00DA4801"/>
    <w:rsid w:val="00DD1A9D"/>
    <w:rsid w:val="00DD23E5"/>
    <w:rsid w:val="00DD24B9"/>
    <w:rsid w:val="00DE2781"/>
    <w:rsid w:val="00DF11C7"/>
    <w:rsid w:val="00E166E3"/>
    <w:rsid w:val="00E349AE"/>
    <w:rsid w:val="00E7436C"/>
    <w:rsid w:val="00E75FA2"/>
    <w:rsid w:val="00EA771A"/>
    <w:rsid w:val="00EB7747"/>
    <w:rsid w:val="00EE779C"/>
    <w:rsid w:val="00F05C81"/>
    <w:rsid w:val="00F13519"/>
    <w:rsid w:val="00F24214"/>
    <w:rsid w:val="00F47BF4"/>
    <w:rsid w:val="00F47E39"/>
    <w:rsid w:val="00F54255"/>
    <w:rsid w:val="00F61728"/>
    <w:rsid w:val="00F67A11"/>
    <w:rsid w:val="00F81308"/>
    <w:rsid w:val="00F827C2"/>
    <w:rsid w:val="00FD5AAE"/>
    <w:rsid w:val="00FE7B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783A"/>
  <w15:chartTrackingRefBased/>
  <w15:docId w15:val="{3BD06E47-952C-4E73-8E8C-FC82326D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33C8"/>
    <w:rPr>
      <w:color w:val="0563C1" w:themeColor="hyperlink"/>
      <w:u w:val="single"/>
    </w:rPr>
  </w:style>
  <w:style w:type="paragraph" w:styleId="Prrafodelista">
    <w:name w:val="List Paragraph"/>
    <w:basedOn w:val="Normal"/>
    <w:uiPriority w:val="34"/>
    <w:qFormat/>
    <w:rsid w:val="006E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378_godek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vaccarini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AD18-5404-4059-82EF-C2554C35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8</Pages>
  <Words>2800</Words>
  <Characters>15403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VACCARINI</dc:creator>
  <cp:keywords/>
  <dc:description/>
  <cp:lastModifiedBy>LAURA VACCARINI</cp:lastModifiedBy>
  <cp:revision>108</cp:revision>
  <dcterms:created xsi:type="dcterms:W3CDTF">2020-06-24T21:42:00Z</dcterms:created>
  <dcterms:modified xsi:type="dcterms:W3CDTF">2020-06-29T23:12:00Z</dcterms:modified>
</cp:coreProperties>
</file>