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C4873">
        <w:rPr>
          <w:rFonts w:ascii="Times New Roman" w:hAnsi="Times New Roman" w:cs="Times New Roman"/>
          <w:b/>
          <w:bCs/>
          <w:color w:val="000000"/>
        </w:rPr>
        <w:t>“</w:t>
      </w:r>
      <w:r w:rsidRPr="00CC4873">
        <w:rPr>
          <w:rFonts w:ascii="Times New Roman" w:hAnsi="Times New Roman" w:cs="Times New Roman"/>
          <w:b/>
          <w:bCs/>
          <w:i/>
          <w:iCs/>
          <w:color w:val="000000"/>
        </w:rPr>
        <w:t>Adolescencias: La complejida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d de los estados anímicos </w:t>
      </w:r>
      <w:r w:rsidRPr="00CC4873">
        <w:rPr>
          <w:rFonts w:ascii="Times New Roman" w:hAnsi="Times New Roman" w:cs="Times New Roman"/>
          <w:b/>
          <w:bCs/>
          <w:i/>
          <w:iCs/>
          <w:color w:val="000000"/>
        </w:rPr>
        <w:t>en la actual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idad</w:t>
      </w:r>
      <w:r w:rsidRPr="00CC4873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</w:rPr>
        <w:t>Mg. Lic. Eduardo Daniel Levin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terapia1203@gmail.com</w:t>
      </w: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Fundamentos</w:t>
      </w:r>
    </w:p>
    <w:p w:rsidR="00CC4873" w:rsidRDefault="00CC4873" w:rsidP="00D2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Estamos atravesando momentos de </w:t>
      </w:r>
      <w:r w:rsidR="00D24E59">
        <w:rPr>
          <w:rFonts w:ascii="Times New Roman" w:hAnsi="Times New Roman" w:cs="Times New Roman"/>
          <w:color w:val="000000"/>
        </w:rPr>
        <w:t>suma</w:t>
      </w:r>
      <w:r>
        <w:rPr>
          <w:rFonts w:ascii="Times New Roman" w:hAnsi="Times New Roman" w:cs="Times New Roman"/>
          <w:color w:val="000000"/>
        </w:rPr>
        <w:t xml:space="preserve"> compl</w:t>
      </w:r>
      <w:r w:rsidR="008A29BD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jidad </w:t>
      </w:r>
      <w:r w:rsidR="008A29BD">
        <w:rPr>
          <w:rFonts w:ascii="Times New Roman" w:hAnsi="Times New Roman" w:cs="Times New Roman"/>
          <w:color w:val="000000"/>
        </w:rPr>
        <w:t xml:space="preserve">e incertidumbres </w:t>
      </w:r>
      <w:r>
        <w:rPr>
          <w:rFonts w:ascii="Times New Roman" w:hAnsi="Times New Roman" w:cs="Times New Roman"/>
          <w:color w:val="000000"/>
        </w:rPr>
        <w:t xml:space="preserve">a raíz de la pandemia del covid-19, </w:t>
      </w:r>
      <w:r w:rsidR="008A29BD">
        <w:rPr>
          <w:rFonts w:ascii="Times New Roman" w:hAnsi="Times New Roman" w:cs="Times New Roman"/>
          <w:color w:val="000000"/>
        </w:rPr>
        <w:t>no estando</w:t>
      </w:r>
      <w:r>
        <w:rPr>
          <w:rFonts w:ascii="Times New Roman" w:hAnsi="Times New Roman" w:cs="Times New Roman"/>
          <w:color w:val="000000"/>
        </w:rPr>
        <w:t xml:space="preserve"> ajeno</w:t>
      </w:r>
      <w:r w:rsidR="00D24E59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a la innumerable cantidad de cambios que se vienen produciendo en cada uno de nosotros.</w:t>
      </w: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adolescencia es una etapa de transición que conlleva importantes cambios a nivel psicobiológico, cognitivo y social. Su vulnerabilidad también se ve afectada por la incidencia de las variables contextuales que pueden tanto favorecer como obstaculizar el trayecto de la construcción de la personalidad.</w:t>
      </w:r>
    </w:p>
    <w:p w:rsidR="00CC4873" w:rsidRDefault="00CC4873" w:rsidP="002A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Las alteraciones del estado anímico (trastornos de ansiedad, depresión, etc.) así como la predominancia de conductas impulsivas (actings, adicciones, maltrato y violencia y hasta intentos de suicidio), son observables que se encuentran </w:t>
      </w:r>
      <w:r w:rsidR="002A117D">
        <w:rPr>
          <w:rFonts w:ascii="Times New Roman" w:hAnsi="Times New Roman" w:cs="Times New Roman"/>
          <w:color w:val="000000"/>
        </w:rPr>
        <w:t xml:space="preserve">en cierta </w:t>
      </w:r>
      <w:r>
        <w:rPr>
          <w:rFonts w:ascii="Times New Roman" w:hAnsi="Times New Roman" w:cs="Times New Roman"/>
          <w:color w:val="000000"/>
        </w:rPr>
        <w:t>periódic</w:t>
      </w:r>
      <w:r w:rsidR="002A117D">
        <w:rPr>
          <w:rFonts w:ascii="Times New Roman" w:hAnsi="Times New Roman" w:cs="Times New Roman"/>
          <w:color w:val="000000"/>
        </w:rPr>
        <w:t>idad</w:t>
      </w:r>
      <w:r>
        <w:rPr>
          <w:rFonts w:ascii="Times New Roman" w:hAnsi="Times New Roman" w:cs="Times New Roman"/>
          <w:color w:val="000000"/>
        </w:rPr>
        <w:t xml:space="preserve"> con intensidad creciente, poniéndolos en un estado de alerta permanente.</w:t>
      </w: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esta reunión se abordarán los principales pilares que hacen a los estados anímicos y sus posibles alteraciones, proponiendo estrategias de diagnóstico y afrontamiento para poder acompañarlos en su proyecto de vida y en su desafío de ser en el mundo.</w:t>
      </w: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0"/>
          <w:szCs w:val="10"/>
        </w:rPr>
        <w:t xml:space="preserve">1 </w:t>
      </w:r>
      <w:r>
        <w:rPr>
          <w:rFonts w:ascii="Calibri" w:hAnsi="Calibri" w:cs="Calibri"/>
          <w:color w:val="000000"/>
          <w:sz w:val="16"/>
          <w:szCs w:val="16"/>
        </w:rPr>
        <w:t>Psicólogo clínico, Especialización en tratamiento del dolor crónico, Master en Psicoinmunoneuroendocrinología, Posgrado en abordaje</w:t>
      </w:r>
    </w:p>
    <w:p w:rsidR="00CC4873" w:rsidRDefault="00CC4873" w:rsidP="00CC4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proofErr w:type="gramStart"/>
      <w:r>
        <w:rPr>
          <w:rFonts w:ascii="Calibri" w:hAnsi="Calibri" w:cs="Calibri"/>
          <w:color w:val="000000"/>
          <w:sz w:val="16"/>
          <w:szCs w:val="16"/>
        </w:rPr>
        <w:t>psicológico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en situaciones de catástrofes (Unesco), Ex-Profesor Adjunto e Investigador UBACyT en Fac.de Psicología, UBA, Profesor en</w:t>
      </w:r>
    </w:p>
    <w:p w:rsidR="002F4791" w:rsidRDefault="00CC4873" w:rsidP="00CC4873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16"/>
          <w:szCs w:val="16"/>
        </w:rPr>
        <w:t>Posgrado Univ.Favaloro. Miembro Directivo en la Asociación Argentina para el Estudio del Dolor. Capacitador Docente. Autor de los libros: “Agresividad y Maltrato en el ámbito escolar”, Editorial Biblos; Capítulo en el libro “Bases para el manejo del Dolor”, Editorial Visión y Formación Médica; Capítulo en el libro “El informe psicológico”, Eudeba.</w:t>
      </w:r>
    </w:p>
    <w:sectPr w:rsidR="002F4791" w:rsidSect="00F13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873"/>
    <w:rsid w:val="002A117D"/>
    <w:rsid w:val="00765502"/>
    <w:rsid w:val="008A29BD"/>
    <w:rsid w:val="00B923FD"/>
    <w:rsid w:val="00CC4873"/>
    <w:rsid w:val="00D24E59"/>
    <w:rsid w:val="00F1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1573</Characters>
  <Application>Microsoft Office Word</Application>
  <DocSecurity>0</DocSecurity>
  <Lines>13</Lines>
  <Paragraphs>3</Paragraphs>
  <ScaleCrop>false</ScaleCrop>
  <Company>Windows XP Titan Ultimate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L</dc:creator>
  <cp:keywords/>
  <dc:description/>
  <cp:lastModifiedBy>Edu L</cp:lastModifiedBy>
  <cp:revision>4</cp:revision>
  <dcterms:created xsi:type="dcterms:W3CDTF">2020-07-05T16:05:00Z</dcterms:created>
  <dcterms:modified xsi:type="dcterms:W3CDTF">2020-07-05T16:15:00Z</dcterms:modified>
</cp:coreProperties>
</file>