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94" w:rsidRDefault="007A4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E94" w:rsidRDefault="007A4E94">
      <w:pPr>
        <w:rPr>
          <w:rFonts w:ascii="Times New Roman" w:hAnsi="Times New Roman" w:cs="Times New Roman"/>
          <w:sz w:val="24"/>
          <w:szCs w:val="24"/>
        </w:rPr>
      </w:pPr>
    </w:p>
    <w:p w:rsidR="007A4E94" w:rsidRPr="0064492F" w:rsidRDefault="006449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92F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Pr="0064492F">
        <w:rPr>
          <w:rFonts w:ascii="Times New Roman" w:hAnsi="Times New Roman" w:cs="Times New Roman"/>
          <w:b/>
          <w:sz w:val="24"/>
          <w:szCs w:val="24"/>
        </w:rPr>
        <w:t xml:space="preserve"> / resumen de vida</w:t>
      </w:r>
    </w:p>
    <w:p w:rsidR="007A4E94" w:rsidRDefault="007A4E94">
      <w:pPr>
        <w:rPr>
          <w:rFonts w:ascii="Times New Roman" w:hAnsi="Times New Roman" w:cs="Times New Roman"/>
          <w:sz w:val="24"/>
          <w:szCs w:val="24"/>
        </w:rPr>
      </w:pPr>
    </w:p>
    <w:p w:rsidR="000E3830" w:rsidRDefault="00644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2181225" cy="300990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488_10202738429281381_1225680593_n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830">
        <w:rPr>
          <w:rFonts w:ascii="Times New Roman" w:hAnsi="Times New Roman" w:cs="Times New Roman"/>
          <w:sz w:val="24"/>
          <w:szCs w:val="24"/>
        </w:rPr>
        <w:t>Federico García, es Licenciado en Psicopedagogía, egresado de la Universidad Católica de Cuyo</w:t>
      </w:r>
      <w:r w:rsidR="001902F6">
        <w:rPr>
          <w:rFonts w:ascii="Times New Roman" w:hAnsi="Times New Roman" w:cs="Times New Roman"/>
          <w:sz w:val="24"/>
          <w:szCs w:val="24"/>
        </w:rPr>
        <w:t>,</w:t>
      </w:r>
      <w:r w:rsidR="00464C75">
        <w:rPr>
          <w:rFonts w:ascii="Times New Roman" w:hAnsi="Times New Roman" w:cs="Times New Roman"/>
          <w:sz w:val="24"/>
          <w:szCs w:val="24"/>
        </w:rPr>
        <w:t xml:space="preserve"> con el TIF:”</w:t>
      </w:r>
      <w:r w:rsidR="00464C75" w:rsidRPr="00464C75">
        <w:t xml:space="preserve"> </w:t>
      </w:r>
      <w:r w:rsidR="00464C75" w:rsidRPr="00464C75">
        <w:rPr>
          <w:rFonts w:ascii="Times New Roman" w:hAnsi="Times New Roman" w:cs="Times New Roman"/>
          <w:sz w:val="24"/>
          <w:szCs w:val="24"/>
        </w:rPr>
        <w:t>Psicopedagogía en los procesos de Orientación Vocacional, competencias de los orientadores, en el ámbito</w:t>
      </w:r>
      <w:bookmarkStart w:id="0" w:name="_GoBack"/>
      <w:bookmarkEnd w:id="0"/>
      <w:r w:rsidR="00464C75" w:rsidRPr="00464C75">
        <w:rPr>
          <w:rFonts w:ascii="Times New Roman" w:hAnsi="Times New Roman" w:cs="Times New Roman"/>
          <w:sz w:val="24"/>
          <w:szCs w:val="24"/>
        </w:rPr>
        <w:t xml:space="preserve"> Universitario"</w:t>
      </w:r>
      <w:r w:rsidR="00464C75">
        <w:rPr>
          <w:rFonts w:ascii="Times New Roman" w:hAnsi="Times New Roman" w:cs="Times New Roman"/>
          <w:sz w:val="24"/>
          <w:szCs w:val="24"/>
        </w:rPr>
        <w:t xml:space="preserve"> </w:t>
      </w:r>
      <w:r w:rsidR="001902F6">
        <w:rPr>
          <w:rFonts w:ascii="Times New Roman" w:hAnsi="Times New Roman" w:cs="Times New Roman"/>
          <w:sz w:val="24"/>
          <w:szCs w:val="24"/>
        </w:rPr>
        <w:t xml:space="preserve"> profesor en Psicología, egresado del Instituto Superior, Dra. Carmen Peñaloza, diplomado en Educación Inclusiva, en Diversidad e Inclusión social, y Políticas Educativas. Cursó sus estudios en San Juan, su ciudad Natal.</w:t>
      </w:r>
    </w:p>
    <w:p w:rsidR="001902F6" w:rsidRDefault="00190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año 2011, comenzó su trayectoria como docente de Educación Secundaria, en la Escuela Segundino J. Navarro</w:t>
      </w:r>
      <w:r w:rsidR="004A3C30">
        <w:rPr>
          <w:rFonts w:ascii="Times New Roman" w:hAnsi="Times New Roman" w:cs="Times New Roman"/>
          <w:sz w:val="24"/>
          <w:szCs w:val="24"/>
        </w:rPr>
        <w:t xml:space="preserve"> ( 25 de mayo)</w:t>
      </w:r>
      <w:r>
        <w:rPr>
          <w:rFonts w:ascii="Times New Roman" w:hAnsi="Times New Roman" w:cs="Times New Roman"/>
          <w:sz w:val="24"/>
          <w:szCs w:val="24"/>
        </w:rPr>
        <w:t>, en ella no tan sólo transitó por el rol docente, sino también dentro del PMI, como asesor pedagógico, de docentes y alumnos, llevó a cabo diferentes proyectos tales como: “Alumnos tutores”, Mediación Escolar”, “Aprender para Ser”; “Mi camino vocacional y Proyecto de Vida”</w:t>
      </w:r>
      <w:r w:rsidR="004A3C30">
        <w:rPr>
          <w:rFonts w:ascii="Times New Roman" w:hAnsi="Times New Roman" w:cs="Times New Roman"/>
          <w:sz w:val="24"/>
          <w:szCs w:val="24"/>
        </w:rPr>
        <w:t>; “La experiencia Adolescente en la búsqueda de un lugar en el Mundo” ; “Voluntariado Escolar”; “Consejería Estudiantil”</w:t>
      </w:r>
      <w:r w:rsidR="000B0753">
        <w:rPr>
          <w:rFonts w:ascii="Times New Roman" w:hAnsi="Times New Roman" w:cs="Times New Roman"/>
          <w:sz w:val="24"/>
          <w:szCs w:val="24"/>
        </w:rPr>
        <w:t>, “Escuela para padres.</w:t>
      </w: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del programa PMI, impartió talleres de Orientación Vocacional Inclusivos, talleres de Autoestima,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entre otros, en las escuelas Juan Ignacio Gorriti (25 de mayo), y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(Sarmiento).</w:t>
      </w: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2013, participó como disertante del Congreso Internacional de Educación, “Educación, estrategias frente al cambio” en la provincia de San Juan.</w:t>
      </w: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mismo año, participó como expositor del Congreso</w:t>
      </w:r>
      <w:r w:rsidR="00F94C56">
        <w:rPr>
          <w:rFonts w:ascii="Times New Roman" w:hAnsi="Times New Roman" w:cs="Times New Roman"/>
          <w:sz w:val="24"/>
          <w:szCs w:val="24"/>
        </w:rPr>
        <w:t xml:space="preserve"> Nacional de Inclusión y Diversidad, con el tema: </w:t>
      </w:r>
      <w:proofErr w:type="spellStart"/>
      <w:r w:rsidR="00F94C56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F94C56">
        <w:rPr>
          <w:rFonts w:ascii="Times New Roman" w:hAnsi="Times New Roman" w:cs="Times New Roman"/>
          <w:sz w:val="24"/>
          <w:szCs w:val="24"/>
        </w:rPr>
        <w:t xml:space="preserve"> y Acoso Escolar” en la provincia de San Juan.</w:t>
      </w:r>
    </w:p>
    <w:p w:rsidR="00F94C56" w:rsidRDefault="00F94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2014, participó de forma activa, y también disertó dentro del Congreso Educativo, llevado a cabo por el Instituto Crecer, con la ponencia: “La Escuela frente a la Inclusión Educativa” en la provincia de San Juan.</w:t>
      </w:r>
    </w:p>
    <w:p w:rsidR="00F94C56" w:rsidRDefault="00F94C56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Participó de diferentes foros, dentro de ellos, VI</w:t>
      </w:r>
      <w:r w:rsidRPr="00F94C56">
        <w:rPr>
          <w:rFonts w:ascii="Arial" w:eastAsia="Times New Roman" w:hAnsi="Arial" w:cs="Arial"/>
          <w:lang w:val="es-ES_tradnl" w:eastAsia="es-ES_tradnl"/>
        </w:rPr>
        <w:t xml:space="preserve"> </w:t>
      </w:r>
      <w:r w:rsidRPr="00F94C56">
        <w:rPr>
          <w:rFonts w:ascii="Times New Roman" w:hAnsi="Times New Roman" w:cs="Times New Roman"/>
          <w:sz w:val="24"/>
          <w:szCs w:val="24"/>
          <w:lang w:val="es-ES_tradnl"/>
        </w:rPr>
        <w:t>Foro regional de Psicopedagogía: “Intervención Psicopedagógicas en realidades complejas” Facultad de Educación. UCC</w:t>
      </w:r>
    </w:p>
    <w:p w:rsidR="00F94C56" w:rsidRDefault="00182880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el 2015; </w:t>
      </w:r>
      <w:r w:rsidR="00F94C56">
        <w:rPr>
          <w:rFonts w:ascii="Times New Roman" w:hAnsi="Times New Roman" w:cs="Times New Roman"/>
          <w:sz w:val="24"/>
          <w:szCs w:val="24"/>
          <w:lang w:val="es-ES_tradnl"/>
        </w:rPr>
        <w:t xml:space="preserve">Dictó diferentes cursos dentro del programa “Nuestra Escuela, </w:t>
      </w:r>
      <w:r w:rsidR="00F94C56" w:rsidRPr="00F94C56">
        <w:rPr>
          <w:rFonts w:ascii="Times New Roman" w:hAnsi="Times New Roman" w:cs="Times New Roman"/>
          <w:sz w:val="24"/>
          <w:szCs w:val="24"/>
          <w:lang w:val="es-ES_tradnl"/>
        </w:rPr>
        <w:t>Programa Nacional de Forma</w:t>
      </w:r>
      <w:r w:rsidR="00F94C56">
        <w:rPr>
          <w:rFonts w:ascii="Times New Roman" w:hAnsi="Times New Roman" w:cs="Times New Roman"/>
          <w:sz w:val="24"/>
          <w:szCs w:val="24"/>
          <w:lang w:val="es-ES_tradnl"/>
        </w:rPr>
        <w:t>ción Permanente</w:t>
      </w:r>
      <w:r w:rsidR="00F94C56" w:rsidRPr="00F94C56">
        <w:rPr>
          <w:rFonts w:ascii="Times New Roman" w:hAnsi="Times New Roman" w:cs="Times New Roman"/>
          <w:sz w:val="24"/>
          <w:szCs w:val="24"/>
          <w:lang w:val="es-ES_tradnl"/>
        </w:rPr>
        <w:t>”: “Relaciones Humanas: como condicionantes del Cli</w:t>
      </w:r>
      <w:r w:rsidR="00F94C56">
        <w:rPr>
          <w:rFonts w:ascii="Times New Roman" w:hAnsi="Times New Roman" w:cs="Times New Roman"/>
          <w:sz w:val="24"/>
          <w:szCs w:val="24"/>
          <w:lang w:val="es-ES_tradnl"/>
        </w:rPr>
        <w:t xml:space="preserve">ma Institucional”; </w:t>
      </w:r>
      <w:r w:rsidR="00F94C56" w:rsidRPr="00F94C56">
        <w:rPr>
          <w:rFonts w:ascii="Times New Roman" w:hAnsi="Times New Roman" w:cs="Times New Roman"/>
          <w:sz w:val="24"/>
          <w:szCs w:val="24"/>
          <w:lang w:val="es-ES_tradnl"/>
        </w:rPr>
        <w:t>“Los Paradigmas psicológicos en el campo de la Educación. Implicancias en el aula”.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Entre otros.</w:t>
      </w:r>
    </w:p>
    <w:p w:rsidR="00182880" w:rsidRDefault="00EF5F58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el 2017, asume cargo de gabinete Interdisciplinario en el Centro Educativo Terapéutico “In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Manus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 en el cual se desarrolla como psicopedagogo de la Institución. </w:t>
      </w:r>
    </w:p>
    <w:p w:rsidR="00EF5F58" w:rsidRDefault="00EF5F58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el mismo año comienza su trabajo en la Inclusión Educativa de pacientes con diferentes discapacidades. Asumiendo su </w:t>
      </w:r>
      <w:r w:rsidR="007A4E94">
        <w:rPr>
          <w:rFonts w:ascii="Times New Roman" w:hAnsi="Times New Roman" w:cs="Times New Roman"/>
          <w:sz w:val="24"/>
          <w:szCs w:val="24"/>
          <w:lang w:val="es-ES_tradnl"/>
        </w:rPr>
        <w:t>rol de psicopedagogo, realizando tratamiento y rehabilitación en forma interdisciplinaria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con otras áreas, en Centro de Rehabilitación “IRIS”.  En la provincia de San Juan.</w:t>
      </w:r>
    </w:p>
    <w:p w:rsidR="00EF5F58" w:rsidRDefault="00EF5F58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Posee formación amplia en Evaluación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Neurocognitiva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Especialización en TEA, y temas relacionados a diversidad e Inclusión.</w:t>
      </w:r>
    </w:p>
    <w:p w:rsidR="00EF5F58" w:rsidRDefault="00EF5F58" w:rsidP="007A4E9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el año 2018, realizó diferentes publicaciones, en las que se destacan: </w:t>
      </w:r>
      <w:r w:rsidR="007A4E94" w:rsidRPr="007A4E94">
        <w:rPr>
          <w:rFonts w:ascii="Times New Roman" w:hAnsi="Times New Roman" w:cs="Times New Roman"/>
          <w:sz w:val="24"/>
          <w:szCs w:val="24"/>
          <w:lang w:val="es-ES_tradnl"/>
        </w:rPr>
        <w:t>“Técnicas de estudio para mejorar el rendim</w:t>
      </w:r>
      <w:r w:rsidR="007A4E94">
        <w:rPr>
          <w:rFonts w:ascii="Times New Roman" w:hAnsi="Times New Roman" w:cs="Times New Roman"/>
          <w:sz w:val="24"/>
          <w:szCs w:val="24"/>
          <w:lang w:val="es-ES_tradnl"/>
        </w:rPr>
        <w:t xml:space="preserve">iento”. ISBN: 978-987-773-214-; </w:t>
      </w:r>
      <w:r w:rsidR="007A4E94" w:rsidRPr="007A4E94">
        <w:rPr>
          <w:rFonts w:ascii="Times New Roman" w:hAnsi="Times New Roman" w:cs="Times New Roman"/>
          <w:sz w:val="24"/>
          <w:szCs w:val="24"/>
          <w:lang w:val="es-ES_tradnl"/>
        </w:rPr>
        <w:t xml:space="preserve"> “Políticas de inclusión y Gestión”. ISBN: 978-987-773-213-9</w:t>
      </w:r>
      <w:r w:rsidR="007A4E94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7A4E94" w:rsidRPr="007A4E94">
        <w:rPr>
          <w:rFonts w:ascii="Times New Roman" w:hAnsi="Times New Roman" w:cs="Times New Roman"/>
          <w:sz w:val="24"/>
          <w:szCs w:val="24"/>
          <w:lang w:val="es-ES_tradnl"/>
        </w:rPr>
        <w:t>“Los adolescentes, su autoestima y desarrollo” ISBN: 978-987-773-212-2</w:t>
      </w:r>
      <w:r w:rsidR="007A4E94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7A4E94" w:rsidRPr="007A4E94">
        <w:rPr>
          <w:rFonts w:ascii="Times New Roman" w:hAnsi="Times New Roman" w:cs="Times New Roman"/>
          <w:sz w:val="24"/>
          <w:szCs w:val="24"/>
          <w:lang w:val="es-ES_tradnl"/>
        </w:rPr>
        <w:t>“Inclusión y discapacidad en secundaria” ISBN: 978-987-773-211-5</w:t>
      </w:r>
    </w:p>
    <w:p w:rsidR="007A4E94" w:rsidRPr="00F94C56" w:rsidRDefault="007A4E94" w:rsidP="007A4E9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Durante el 2018 - 2019, llevó a cabo el proyecto: “Escuela para Padres” en la Escuela Secundaria Segundino J Navarro (25 de mayo), participó de jornadas, congresos, y disertó en el Foro de Abogados de la pro</w:t>
      </w:r>
      <w:r w:rsidR="004D1E4F">
        <w:rPr>
          <w:rFonts w:ascii="Times New Roman" w:hAnsi="Times New Roman" w:cs="Times New Roman"/>
          <w:sz w:val="24"/>
          <w:szCs w:val="24"/>
          <w:lang w:val="es-ES_tradnl"/>
        </w:rPr>
        <w:t>vincia de San Juan, con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 tema: “Practicas Inclusivas”</w:t>
      </w:r>
      <w:r w:rsidR="004D1E4F">
        <w:rPr>
          <w:rFonts w:ascii="Times New Roman" w:hAnsi="Times New Roman" w:cs="Times New Roman"/>
          <w:sz w:val="24"/>
          <w:szCs w:val="24"/>
          <w:lang w:val="es-ES_tradnl"/>
        </w:rPr>
        <w:t xml:space="preserve"> organizado por la Institución In </w:t>
      </w:r>
      <w:proofErr w:type="spellStart"/>
      <w:r w:rsidR="004D1E4F">
        <w:rPr>
          <w:rFonts w:ascii="Times New Roman" w:hAnsi="Times New Roman" w:cs="Times New Roman"/>
          <w:sz w:val="24"/>
          <w:szCs w:val="24"/>
          <w:lang w:val="es-ES_tradnl"/>
        </w:rPr>
        <w:t>Manus</w:t>
      </w:r>
      <w:proofErr w:type="spellEnd"/>
      <w:r w:rsidR="004D1E4F">
        <w:rPr>
          <w:rFonts w:ascii="Times New Roman" w:hAnsi="Times New Roman" w:cs="Times New Roman"/>
          <w:sz w:val="24"/>
          <w:szCs w:val="24"/>
          <w:lang w:val="es-ES_tradnl"/>
        </w:rPr>
        <w:t>, y el Foro de Abogados.</w:t>
      </w:r>
    </w:p>
    <w:p w:rsidR="00F94C56" w:rsidRDefault="00F94C56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4C56" w:rsidRPr="00F94C56" w:rsidRDefault="00F94C56" w:rsidP="00F94C56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94C56" w:rsidRDefault="00F94C56">
      <w:pPr>
        <w:rPr>
          <w:rFonts w:ascii="Times New Roman" w:hAnsi="Times New Roman" w:cs="Times New Roman"/>
          <w:sz w:val="24"/>
          <w:szCs w:val="24"/>
        </w:rPr>
      </w:pP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</w:p>
    <w:p w:rsidR="004A3C30" w:rsidRDefault="004A3C30">
      <w:pPr>
        <w:rPr>
          <w:rFonts w:ascii="Times New Roman" w:hAnsi="Times New Roman" w:cs="Times New Roman"/>
          <w:sz w:val="24"/>
          <w:szCs w:val="24"/>
        </w:rPr>
      </w:pPr>
    </w:p>
    <w:p w:rsidR="004A3C30" w:rsidRPr="000E3830" w:rsidRDefault="004A3C30">
      <w:pPr>
        <w:rPr>
          <w:rFonts w:ascii="Times New Roman" w:hAnsi="Times New Roman" w:cs="Times New Roman"/>
          <w:sz w:val="24"/>
          <w:szCs w:val="24"/>
        </w:rPr>
      </w:pPr>
    </w:p>
    <w:sectPr w:rsidR="004A3C30" w:rsidRPr="000E3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0D5"/>
    <w:multiLevelType w:val="hybridMultilevel"/>
    <w:tmpl w:val="83DADD98"/>
    <w:lvl w:ilvl="0" w:tplc="04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0"/>
    <w:rsid w:val="000B0753"/>
    <w:rsid w:val="000E3830"/>
    <w:rsid w:val="00182880"/>
    <w:rsid w:val="001902F6"/>
    <w:rsid w:val="00464C75"/>
    <w:rsid w:val="004A3C30"/>
    <w:rsid w:val="004D1E4F"/>
    <w:rsid w:val="0064492F"/>
    <w:rsid w:val="007A4E94"/>
    <w:rsid w:val="00EF5F58"/>
    <w:rsid w:val="00F94C56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</dc:creator>
  <cp:lastModifiedBy>Feder</cp:lastModifiedBy>
  <cp:revision>4</cp:revision>
  <dcterms:created xsi:type="dcterms:W3CDTF">2020-03-28T21:54:00Z</dcterms:created>
  <dcterms:modified xsi:type="dcterms:W3CDTF">2020-03-28T22:32:00Z</dcterms:modified>
</cp:coreProperties>
</file>